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335" w:rsidRDefault="008F4335" w:rsidP="00780D33">
      <w:pPr>
        <w:jc w:val="center"/>
        <w:rPr>
          <w:b/>
          <w:sz w:val="28"/>
          <w:szCs w:val="28"/>
        </w:rPr>
      </w:pPr>
    </w:p>
    <w:p w:rsidR="005D535B" w:rsidRPr="000B23F9" w:rsidRDefault="00E44005" w:rsidP="00780D33">
      <w:pPr>
        <w:jc w:val="center"/>
        <w:rPr>
          <w:b/>
          <w:color w:val="FFFFFF" w:themeColor="background1"/>
          <w:sz w:val="28"/>
          <w:szCs w:val="28"/>
          <w:shd w:val="solid" w:color="auto" w:fill="auto"/>
        </w:rPr>
      </w:pPr>
      <w:r w:rsidRPr="000B23F9">
        <w:rPr>
          <w:b/>
          <w:color w:val="FFFFFF" w:themeColor="background1"/>
          <w:sz w:val="28"/>
          <w:szCs w:val="28"/>
          <w:shd w:val="solid" w:color="auto" w:fill="auto"/>
        </w:rPr>
        <w:t>ASSESSMENT SCHEDULE</w:t>
      </w:r>
    </w:p>
    <w:tbl>
      <w:tblPr>
        <w:tblStyle w:val="TableGrid"/>
        <w:tblpPr w:leftFromText="180" w:rightFromText="180" w:vertAnchor="text" w:horzAnchor="margin" w:tblpXSpec="center" w:tblpY="241"/>
        <w:tblW w:w="3933" w:type="pct"/>
        <w:tblLook w:val="04A0" w:firstRow="1" w:lastRow="0" w:firstColumn="1" w:lastColumn="0" w:noHBand="0" w:noVBand="1"/>
      </w:tblPr>
      <w:tblGrid>
        <w:gridCol w:w="1630"/>
        <w:gridCol w:w="7488"/>
      </w:tblGrid>
      <w:tr w:rsidR="001F3A0E" w:rsidRPr="0015265B" w:rsidTr="00BF3836">
        <w:tc>
          <w:tcPr>
            <w:tcW w:w="894" w:type="pct"/>
            <w:shd w:val="clear" w:color="auto" w:fill="BFBFBF" w:themeFill="background1" w:themeFillShade="BF"/>
            <w:vAlign w:val="center"/>
          </w:tcPr>
          <w:p w:rsidR="001F3A0E" w:rsidRPr="00BF3836" w:rsidRDefault="001F3A0E" w:rsidP="00BF3836">
            <w:pPr>
              <w:spacing w:before="120" w:after="120"/>
              <w:jc w:val="center"/>
              <w:rPr>
                <w:b/>
              </w:rPr>
            </w:pPr>
            <w:r w:rsidRPr="00BF3836">
              <w:rPr>
                <w:b/>
              </w:rPr>
              <w:t>Week</w:t>
            </w:r>
          </w:p>
        </w:tc>
        <w:tc>
          <w:tcPr>
            <w:tcW w:w="4106" w:type="pct"/>
            <w:shd w:val="clear" w:color="auto" w:fill="BFBFBF" w:themeFill="background1" w:themeFillShade="BF"/>
            <w:vAlign w:val="center"/>
          </w:tcPr>
          <w:p w:rsidR="001F3A0E" w:rsidRPr="0015265B" w:rsidRDefault="001F3A0E" w:rsidP="00BF3836">
            <w:pPr>
              <w:spacing w:before="120" w:after="120"/>
              <w:jc w:val="center"/>
              <w:rPr>
                <w:b/>
              </w:rPr>
            </w:pPr>
            <w:r w:rsidRPr="0015265B">
              <w:rPr>
                <w:b/>
              </w:rPr>
              <w:t>Assessment</w:t>
            </w:r>
          </w:p>
        </w:tc>
      </w:tr>
      <w:tr w:rsidR="008A284A" w:rsidTr="004425DB">
        <w:tc>
          <w:tcPr>
            <w:tcW w:w="894" w:type="pct"/>
            <w:shd w:val="clear" w:color="auto" w:fill="auto"/>
            <w:vAlign w:val="center"/>
          </w:tcPr>
          <w:p w:rsidR="008A284A" w:rsidRPr="00BF3836" w:rsidRDefault="008A284A" w:rsidP="00BF3836">
            <w:pPr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BF3836">
              <w:rPr>
                <w:rFonts w:ascii="Cambria" w:eastAsia="Times New Roman" w:hAnsi="Cambria" w:cs="Times New Roman"/>
                <w:b/>
                <w:sz w:val="20"/>
                <w:szCs w:val="20"/>
              </w:rPr>
              <w:t>W1</w:t>
            </w:r>
          </w:p>
          <w:p w:rsidR="008A284A" w:rsidRPr="00BF3836" w:rsidRDefault="00600C63" w:rsidP="00BF3836">
            <w:pPr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BF3836">
              <w:rPr>
                <w:rFonts w:ascii="Cambria" w:eastAsia="Times New Roman" w:hAnsi="Cambria" w:cs="Times New Roman"/>
                <w:b/>
                <w:sz w:val="20"/>
                <w:szCs w:val="20"/>
              </w:rPr>
              <w:t>9-13 Sept.</w:t>
            </w:r>
          </w:p>
        </w:tc>
        <w:tc>
          <w:tcPr>
            <w:tcW w:w="4106" w:type="pct"/>
            <w:shd w:val="clear" w:color="auto" w:fill="auto"/>
            <w:vAlign w:val="center"/>
          </w:tcPr>
          <w:p w:rsidR="008A284A" w:rsidRPr="0097453C" w:rsidRDefault="004425DB" w:rsidP="005F258F">
            <w:r>
              <w:t>Course Introduction</w:t>
            </w:r>
            <w:r w:rsidR="00761A71">
              <w:t>: diagnostics, research topic, independent learning, vocabulary learning</w:t>
            </w:r>
          </w:p>
        </w:tc>
      </w:tr>
      <w:tr w:rsidR="008A284A" w:rsidTr="004425DB">
        <w:tc>
          <w:tcPr>
            <w:tcW w:w="894" w:type="pct"/>
            <w:shd w:val="clear" w:color="auto" w:fill="auto"/>
            <w:vAlign w:val="center"/>
          </w:tcPr>
          <w:p w:rsidR="008A284A" w:rsidRPr="00BF3836" w:rsidRDefault="008A284A" w:rsidP="00BF3836">
            <w:pPr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BF3836">
              <w:rPr>
                <w:rFonts w:ascii="Cambria" w:eastAsia="Times New Roman" w:hAnsi="Cambria" w:cs="Times New Roman"/>
                <w:b/>
                <w:sz w:val="20"/>
                <w:szCs w:val="20"/>
              </w:rPr>
              <w:t>W2</w:t>
            </w:r>
          </w:p>
          <w:p w:rsidR="008A284A" w:rsidRPr="00BF3836" w:rsidRDefault="00600C63" w:rsidP="00BF3836">
            <w:pPr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BF3836">
              <w:rPr>
                <w:rFonts w:ascii="Cambria" w:eastAsia="Times New Roman" w:hAnsi="Cambria" w:cs="Times New Roman"/>
                <w:b/>
                <w:sz w:val="20"/>
                <w:szCs w:val="20"/>
              </w:rPr>
              <w:t>16-20</w:t>
            </w:r>
          </w:p>
        </w:tc>
        <w:tc>
          <w:tcPr>
            <w:tcW w:w="4106" w:type="pct"/>
            <w:shd w:val="clear" w:color="auto" w:fill="auto"/>
            <w:vAlign w:val="center"/>
          </w:tcPr>
          <w:p w:rsidR="008A284A" w:rsidRPr="0097453C" w:rsidRDefault="006D2F0D" w:rsidP="004425DB">
            <w:r>
              <w:t>Paraphrasing</w:t>
            </w:r>
          </w:p>
        </w:tc>
      </w:tr>
      <w:tr w:rsidR="008A284A" w:rsidTr="004425DB">
        <w:tc>
          <w:tcPr>
            <w:tcW w:w="894" w:type="pct"/>
            <w:shd w:val="clear" w:color="auto" w:fill="auto"/>
            <w:vAlign w:val="center"/>
          </w:tcPr>
          <w:p w:rsidR="008A284A" w:rsidRPr="00BF3836" w:rsidRDefault="008A284A" w:rsidP="00BF3836">
            <w:pPr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BF3836">
              <w:rPr>
                <w:rFonts w:ascii="Cambria" w:eastAsia="Times New Roman" w:hAnsi="Cambria" w:cs="Times New Roman"/>
                <w:b/>
                <w:sz w:val="20"/>
                <w:szCs w:val="20"/>
              </w:rPr>
              <w:t>W3</w:t>
            </w:r>
          </w:p>
          <w:p w:rsidR="008A284A" w:rsidRPr="00BF3836" w:rsidRDefault="00600C63" w:rsidP="00BF3836">
            <w:pPr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BF3836">
              <w:rPr>
                <w:rFonts w:ascii="Cambria" w:eastAsia="Times New Roman" w:hAnsi="Cambria" w:cs="Times New Roman"/>
                <w:b/>
                <w:sz w:val="20"/>
                <w:szCs w:val="20"/>
              </w:rPr>
              <w:t>23-27</w:t>
            </w:r>
          </w:p>
        </w:tc>
        <w:tc>
          <w:tcPr>
            <w:tcW w:w="4106" w:type="pct"/>
            <w:shd w:val="clear" w:color="auto" w:fill="auto"/>
            <w:vAlign w:val="center"/>
          </w:tcPr>
          <w:p w:rsidR="008A284A" w:rsidRPr="0097453C" w:rsidRDefault="008A284A" w:rsidP="004425DB"/>
        </w:tc>
      </w:tr>
      <w:tr w:rsidR="008A284A" w:rsidTr="004425DB">
        <w:tc>
          <w:tcPr>
            <w:tcW w:w="894" w:type="pct"/>
            <w:shd w:val="clear" w:color="auto" w:fill="auto"/>
            <w:vAlign w:val="center"/>
          </w:tcPr>
          <w:p w:rsidR="008A284A" w:rsidRPr="00BF3836" w:rsidRDefault="008A284A" w:rsidP="00BF3836">
            <w:pPr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BF3836">
              <w:rPr>
                <w:rFonts w:ascii="Cambria" w:eastAsia="Times New Roman" w:hAnsi="Cambria" w:cs="Times New Roman"/>
                <w:b/>
                <w:sz w:val="20"/>
                <w:szCs w:val="20"/>
              </w:rPr>
              <w:t>W4</w:t>
            </w:r>
          </w:p>
          <w:p w:rsidR="008A284A" w:rsidRPr="00BF3836" w:rsidRDefault="00600C63" w:rsidP="00BF3836">
            <w:pPr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BF3836">
              <w:rPr>
                <w:rFonts w:ascii="Cambria" w:eastAsia="Times New Roman" w:hAnsi="Cambria" w:cs="Times New Roman"/>
                <w:b/>
                <w:sz w:val="20"/>
                <w:szCs w:val="20"/>
              </w:rPr>
              <w:t>30 Sept.-4 Oct.</w:t>
            </w:r>
          </w:p>
        </w:tc>
        <w:tc>
          <w:tcPr>
            <w:tcW w:w="4106" w:type="pct"/>
            <w:shd w:val="clear" w:color="auto" w:fill="auto"/>
            <w:vAlign w:val="center"/>
          </w:tcPr>
          <w:p w:rsidR="00D46D45" w:rsidRDefault="006D2F0D" w:rsidP="00D46D45">
            <w:r>
              <w:t>Vocabulary Test 1</w:t>
            </w:r>
            <w:r w:rsidR="00761A71">
              <w:t xml:space="preserve"> </w:t>
            </w:r>
            <w:r>
              <w:t xml:space="preserve"> </w:t>
            </w:r>
          </w:p>
          <w:p w:rsidR="008A284A" w:rsidRPr="0097453C" w:rsidRDefault="006D2F0D" w:rsidP="00D46D45">
            <w:r>
              <w:t>O</w:t>
            </w:r>
            <w:r w:rsidR="00C2061A">
              <w:t>utlining</w:t>
            </w:r>
          </w:p>
        </w:tc>
      </w:tr>
      <w:tr w:rsidR="008A284A" w:rsidTr="004425DB">
        <w:tc>
          <w:tcPr>
            <w:tcW w:w="894" w:type="pct"/>
            <w:shd w:val="clear" w:color="auto" w:fill="auto"/>
            <w:vAlign w:val="center"/>
          </w:tcPr>
          <w:p w:rsidR="008A284A" w:rsidRPr="00BF3836" w:rsidRDefault="008A284A" w:rsidP="00BF3836">
            <w:pPr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BF3836">
              <w:rPr>
                <w:rFonts w:ascii="Cambria" w:eastAsia="Times New Roman" w:hAnsi="Cambria" w:cs="Times New Roman"/>
                <w:b/>
                <w:sz w:val="20"/>
                <w:szCs w:val="20"/>
              </w:rPr>
              <w:t>W5</w:t>
            </w:r>
          </w:p>
          <w:p w:rsidR="008A284A" w:rsidRPr="00BF3836" w:rsidRDefault="00600C63" w:rsidP="00BF3836">
            <w:pPr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BF3836">
              <w:rPr>
                <w:rFonts w:ascii="Cambria" w:eastAsia="Times New Roman" w:hAnsi="Cambria" w:cs="Times New Roman"/>
                <w:b/>
                <w:sz w:val="20"/>
                <w:szCs w:val="20"/>
              </w:rPr>
              <w:t>7-11</w:t>
            </w:r>
          </w:p>
        </w:tc>
        <w:tc>
          <w:tcPr>
            <w:tcW w:w="4106" w:type="pct"/>
            <w:shd w:val="clear" w:color="auto" w:fill="auto"/>
            <w:vAlign w:val="center"/>
          </w:tcPr>
          <w:p w:rsidR="008A284A" w:rsidRPr="0097453C" w:rsidRDefault="008A284A" w:rsidP="004425DB"/>
        </w:tc>
      </w:tr>
      <w:tr w:rsidR="008A284A" w:rsidTr="004425DB">
        <w:tc>
          <w:tcPr>
            <w:tcW w:w="894" w:type="pct"/>
            <w:shd w:val="clear" w:color="auto" w:fill="auto"/>
            <w:vAlign w:val="center"/>
          </w:tcPr>
          <w:p w:rsidR="008A284A" w:rsidRPr="00BF3836" w:rsidRDefault="008A284A" w:rsidP="00BF3836">
            <w:pPr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BF3836">
              <w:rPr>
                <w:rFonts w:ascii="Cambria" w:eastAsia="Times New Roman" w:hAnsi="Cambria" w:cs="Times New Roman"/>
                <w:b/>
                <w:sz w:val="20"/>
                <w:szCs w:val="20"/>
              </w:rPr>
              <w:t>W6</w:t>
            </w:r>
          </w:p>
          <w:p w:rsidR="008A284A" w:rsidRPr="00BF3836" w:rsidRDefault="00600C63" w:rsidP="00BF3836">
            <w:pPr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BF3836">
              <w:rPr>
                <w:rFonts w:ascii="Cambria" w:eastAsia="Times New Roman" w:hAnsi="Cambria" w:cs="Times New Roman"/>
                <w:b/>
                <w:sz w:val="20"/>
                <w:szCs w:val="20"/>
              </w:rPr>
              <w:t>14-18</w:t>
            </w:r>
          </w:p>
        </w:tc>
        <w:tc>
          <w:tcPr>
            <w:tcW w:w="4106" w:type="pct"/>
            <w:shd w:val="clear" w:color="auto" w:fill="auto"/>
            <w:vAlign w:val="center"/>
          </w:tcPr>
          <w:p w:rsidR="008A284A" w:rsidRPr="0097453C" w:rsidRDefault="006D2F0D" w:rsidP="004425DB">
            <w:r>
              <w:t>S</w:t>
            </w:r>
            <w:r w:rsidR="00C2061A">
              <w:t>ummary</w:t>
            </w:r>
          </w:p>
        </w:tc>
      </w:tr>
      <w:tr w:rsidR="0097453C" w:rsidTr="004425DB">
        <w:tc>
          <w:tcPr>
            <w:tcW w:w="894" w:type="pct"/>
            <w:shd w:val="clear" w:color="auto" w:fill="auto"/>
            <w:vAlign w:val="center"/>
          </w:tcPr>
          <w:p w:rsidR="0097453C" w:rsidRPr="00BF3836" w:rsidRDefault="0097453C" w:rsidP="00BF3836">
            <w:pPr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BF3836">
              <w:rPr>
                <w:rFonts w:ascii="Cambria" w:eastAsia="Times New Roman" w:hAnsi="Cambria" w:cs="Times New Roman"/>
                <w:b/>
                <w:sz w:val="20"/>
                <w:szCs w:val="20"/>
              </w:rPr>
              <w:t>W7</w:t>
            </w:r>
          </w:p>
          <w:p w:rsidR="0097453C" w:rsidRPr="00BF3836" w:rsidRDefault="00600C63" w:rsidP="00BF3836">
            <w:pPr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BF3836">
              <w:rPr>
                <w:rFonts w:ascii="Cambria" w:eastAsia="Times New Roman" w:hAnsi="Cambria" w:cs="Times New Roman"/>
                <w:b/>
                <w:sz w:val="20"/>
                <w:szCs w:val="20"/>
              </w:rPr>
              <w:t>21-25</w:t>
            </w:r>
          </w:p>
        </w:tc>
        <w:tc>
          <w:tcPr>
            <w:tcW w:w="4106" w:type="pct"/>
            <w:shd w:val="clear" w:color="auto" w:fill="auto"/>
            <w:vAlign w:val="center"/>
          </w:tcPr>
          <w:p w:rsidR="0097453C" w:rsidRPr="0097453C" w:rsidRDefault="0018073A" w:rsidP="004425DB">
            <w:r>
              <w:t>Vocabulary Test 2</w:t>
            </w:r>
            <w:r w:rsidR="00761A71">
              <w:t xml:space="preserve"> (1&amp;2 / 10%)</w:t>
            </w:r>
          </w:p>
        </w:tc>
      </w:tr>
      <w:tr w:rsidR="0097453C" w:rsidTr="004425DB">
        <w:tc>
          <w:tcPr>
            <w:tcW w:w="894" w:type="pct"/>
            <w:shd w:val="clear" w:color="auto" w:fill="auto"/>
            <w:vAlign w:val="center"/>
          </w:tcPr>
          <w:p w:rsidR="0097453C" w:rsidRPr="00BF3836" w:rsidRDefault="0097453C" w:rsidP="00BF3836">
            <w:pPr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BF3836">
              <w:rPr>
                <w:rFonts w:ascii="Cambria" w:eastAsia="Times New Roman" w:hAnsi="Cambria" w:cs="Times New Roman"/>
                <w:b/>
                <w:sz w:val="20"/>
                <w:szCs w:val="20"/>
              </w:rPr>
              <w:t>W8</w:t>
            </w:r>
          </w:p>
          <w:p w:rsidR="0097453C" w:rsidRPr="00BF3836" w:rsidRDefault="00600C63" w:rsidP="00BF3836">
            <w:pPr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BF3836">
              <w:rPr>
                <w:rFonts w:ascii="Cambria" w:eastAsia="Times New Roman" w:hAnsi="Cambria" w:cs="Times New Roman"/>
                <w:b/>
                <w:sz w:val="20"/>
                <w:szCs w:val="20"/>
              </w:rPr>
              <w:t>28 Oct.-1 Nov.</w:t>
            </w:r>
          </w:p>
        </w:tc>
        <w:tc>
          <w:tcPr>
            <w:tcW w:w="4106" w:type="pct"/>
            <w:shd w:val="clear" w:color="auto" w:fill="auto"/>
            <w:vAlign w:val="center"/>
          </w:tcPr>
          <w:p w:rsidR="0097453C" w:rsidRPr="0097453C" w:rsidRDefault="0097453C" w:rsidP="004425DB"/>
        </w:tc>
      </w:tr>
      <w:tr w:rsidR="0097453C" w:rsidTr="004425DB">
        <w:tc>
          <w:tcPr>
            <w:tcW w:w="894" w:type="pct"/>
            <w:shd w:val="clear" w:color="auto" w:fill="EEECE1" w:themeFill="background2"/>
            <w:vAlign w:val="center"/>
          </w:tcPr>
          <w:p w:rsidR="0097453C" w:rsidRPr="00BF3836" w:rsidRDefault="0097453C" w:rsidP="00BF3836">
            <w:pPr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BF3836">
              <w:rPr>
                <w:rFonts w:ascii="Cambria" w:eastAsia="Times New Roman" w:hAnsi="Cambria" w:cs="Times New Roman"/>
                <w:b/>
                <w:sz w:val="20"/>
                <w:szCs w:val="20"/>
              </w:rPr>
              <w:t>W9</w:t>
            </w:r>
          </w:p>
          <w:p w:rsidR="0097453C" w:rsidRPr="00BF3836" w:rsidRDefault="00600C63" w:rsidP="00BF3836">
            <w:pPr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BF3836">
              <w:rPr>
                <w:rFonts w:ascii="Cambria" w:eastAsia="Times New Roman" w:hAnsi="Cambria" w:cs="Times New Roman"/>
                <w:b/>
                <w:sz w:val="20"/>
                <w:szCs w:val="20"/>
              </w:rPr>
              <w:t>4-8</w:t>
            </w:r>
          </w:p>
        </w:tc>
        <w:tc>
          <w:tcPr>
            <w:tcW w:w="4106" w:type="pct"/>
            <w:shd w:val="clear" w:color="auto" w:fill="EEECE1" w:themeFill="background2"/>
            <w:vAlign w:val="center"/>
          </w:tcPr>
          <w:p w:rsidR="0097453C" w:rsidRDefault="004425DB" w:rsidP="004425D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Midterm Exams</w:t>
            </w:r>
          </w:p>
          <w:p w:rsidR="00B75E98" w:rsidRPr="00B75E98" w:rsidRDefault="00761A71" w:rsidP="004425DB">
            <w:pPr>
              <w:jc w:val="center"/>
            </w:pPr>
            <w:r>
              <w:t>Research Skills Assessment (15%)</w:t>
            </w:r>
          </w:p>
        </w:tc>
      </w:tr>
      <w:tr w:rsidR="0097453C" w:rsidTr="004425DB">
        <w:tc>
          <w:tcPr>
            <w:tcW w:w="894" w:type="pct"/>
            <w:shd w:val="clear" w:color="auto" w:fill="auto"/>
            <w:vAlign w:val="center"/>
          </w:tcPr>
          <w:p w:rsidR="0097453C" w:rsidRPr="00BF3836" w:rsidRDefault="0097453C" w:rsidP="00BF3836">
            <w:pPr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BF3836">
              <w:rPr>
                <w:rFonts w:ascii="Cambria" w:eastAsia="Times New Roman" w:hAnsi="Cambria" w:cs="Times New Roman"/>
                <w:b/>
                <w:sz w:val="20"/>
                <w:szCs w:val="20"/>
              </w:rPr>
              <w:t>W10</w:t>
            </w:r>
          </w:p>
          <w:p w:rsidR="0097453C" w:rsidRPr="00BF3836" w:rsidRDefault="00600C63" w:rsidP="00BF3836">
            <w:pPr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BF3836">
              <w:rPr>
                <w:rFonts w:ascii="Cambria" w:eastAsia="Times New Roman" w:hAnsi="Cambria" w:cs="Times New Roman"/>
                <w:b/>
                <w:sz w:val="20"/>
                <w:szCs w:val="20"/>
              </w:rPr>
              <w:t>11-15</w:t>
            </w:r>
          </w:p>
        </w:tc>
        <w:tc>
          <w:tcPr>
            <w:tcW w:w="4106" w:type="pct"/>
            <w:shd w:val="clear" w:color="auto" w:fill="auto"/>
            <w:vAlign w:val="center"/>
          </w:tcPr>
          <w:p w:rsidR="0097453C" w:rsidRPr="0097453C" w:rsidRDefault="006D2F0D" w:rsidP="006D2F0D">
            <w:r>
              <w:t xml:space="preserve">Skills Portfolio </w:t>
            </w:r>
            <w:r w:rsidR="00761A71">
              <w:t>(20%)</w:t>
            </w:r>
          </w:p>
        </w:tc>
      </w:tr>
      <w:tr w:rsidR="00850FA4" w:rsidTr="004425DB">
        <w:tc>
          <w:tcPr>
            <w:tcW w:w="894" w:type="pct"/>
            <w:shd w:val="clear" w:color="auto" w:fill="auto"/>
            <w:vAlign w:val="center"/>
          </w:tcPr>
          <w:p w:rsidR="00850FA4" w:rsidRPr="00BF3836" w:rsidRDefault="00850FA4" w:rsidP="00850FA4">
            <w:pPr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BF3836">
              <w:rPr>
                <w:rFonts w:ascii="Cambria" w:eastAsia="Times New Roman" w:hAnsi="Cambria" w:cs="Times New Roman"/>
                <w:b/>
                <w:sz w:val="20"/>
                <w:szCs w:val="20"/>
              </w:rPr>
              <w:t>W11</w:t>
            </w:r>
          </w:p>
          <w:p w:rsidR="00850FA4" w:rsidRPr="00BF3836" w:rsidRDefault="00850FA4" w:rsidP="00850FA4">
            <w:pPr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BF3836">
              <w:rPr>
                <w:rFonts w:ascii="Cambria" w:eastAsia="Times New Roman" w:hAnsi="Cambria" w:cs="Times New Roman"/>
                <w:b/>
                <w:sz w:val="20"/>
                <w:szCs w:val="20"/>
              </w:rPr>
              <w:t>18-22</w:t>
            </w:r>
          </w:p>
        </w:tc>
        <w:tc>
          <w:tcPr>
            <w:tcW w:w="4106" w:type="pct"/>
            <w:shd w:val="clear" w:color="auto" w:fill="auto"/>
            <w:vAlign w:val="center"/>
          </w:tcPr>
          <w:p w:rsidR="00850FA4" w:rsidRPr="0097453C" w:rsidRDefault="00850FA4" w:rsidP="00850FA4"/>
        </w:tc>
      </w:tr>
      <w:tr w:rsidR="00850FA4" w:rsidTr="004425DB">
        <w:tc>
          <w:tcPr>
            <w:tcW w:w="894" w:type="pct"/>
            <w:shd w:val="clear" w:color="auto" w:fill="auto"/>
            <w:vAlign w:val="center"/>
          </w:tcPr>
          <w:p w:rsidR="00850FA4" w:rsidRPr="00BF3836" w:rsidRDefault="00850FA4" w:rsidP="00850FA4">
            <w:pPr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BF3836">
              <w:rPr>
                <w:rFonts w:ascii="Cambria" w:eastAsia="Times New Roman" w:hAnsi="Cambria" w:cs="Times New Roman"/>
                <w:b/>
                <w:sz w:val="20"/>
                <w:szCs w:val="20"/>
              </w:rPr>
              <w:t>W12</w:t>
            </w:r>
          </w:p>
          <w:p w:rsidR="00850FA4" w:rsidRPr="00BF3836" w:rsidRDefault="00850FA4" w:rsidP="00850FA4">
            <w:pPr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BF3836">
              <w:rPr>
                <w:rFonts w:ascii="Cambria" w:eastAsia="Times New Roman" w:hAnsi="Cambria" w:cs="Times New Roman"/>
                <w:b/>
                <w:sz w:val="20"/>
                <w:szCs w:val="20"/>
              </w:rPr>
              <w:t>25-29</w:t>
            </w:r>
          </w:p>
        </w:tc>
        <w:tc>
          <w:tcPr>
            <w:tcW w:w="4106" w:type="pct"/>
            <w:shd w:val="clear" w:color="auto" w:fill="auto"/>
            <w:vAlign w:val="center"/>
          </w:tcPr>
          <w:p w:rsidR="00850FA4" w:rsidRPr="0097453C" w:rsidRDefault="0018073A" w:rsidP="00850FA4">
            <w:r>
              <w:t>Vocabulary Test 3</w:t>
            </w:r>
          </w:p>
        </w:tc>
      </w:tr>
      <w:tr w:rsidR="00850FA4" w:rsidTr="004425DB">
        <w:tc>
          <w:tcPr>
            <w:tcW w:w="894" w:type="pct"/>
            <w:shd w:val="clear" w:color="auto" w:fill="auto"/>
            <w:vAlign w:val="center"/>
          </w:tcPr>
          <w:p w:rsidR="00850FA4" w:rsidRPr="00BF3836" w:rsidRDefault="00850FA4" w:rsidP="00850FA4">
            <w:pPr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BF3836">
              <w:rPr>
                <w:rFonts w:ascii="Cambria" w:eastAsia="Times New Roman" w:hAnsi="Cambria" w:cs="Times New Roman"/>
                <w:b/>
                <w:sz w:val="20"/>
                <w:szCs w:val="20"/>
              </w:rPr>
              <w:t>W13</w:t>
            </w:r>
          </w:p>
          <w:p w:rsidR="00850FA4" w:rsidRPr="00BF3836" w:rsidRDefault="00850FA4" w:rsidP="00850FA4">
            <w:pPr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BF3836">
              <w:rPr>
                <w:rFonts w:ascii="Cambria" w:eastAsia="Times New Roman" w:hAnsi="Cambria" w:cs="Times New Roman"/>
                <w:b/>
                <w:sz w:val="20"/>
                <w:szCs w:val="20"/>
              </w:rPr>
              <w:t>2 -6 Dec</w:t>
            </w:r>
            <w:r w:rsidR="00B75E98" w:rsidRPr="00BF3836">
              <w:rPr>
                <w:rFonts w:ascii="Cambria" w:eastAsia="Times New Roman" w:hAnsi="Cambria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106" w:type="pct"/>
            <w:shd w:val="clear" w:color="auto" w:fill="auto"/>
            <w:vAlign w:val="center"/>
          </w:tcPr>
          <w:p w:rsidR="00850FA4" w:rsidRPr="0097453C" w:rsidRDefault="00997C94" w:rsidP="00761A71">
            <w:r>
              <w:t>1</w:t>
            </w:r>
            <w:r w:rsidRPr="00850FA4">
              <w:rPr>
                <w:vertAlign w:val="superscript"/>
              </w:rPr>
              <w:t>st</w:t>
            </w:r>
            <w:r>
              <w:t xml:space="preserve"> Draft </w:t>
            </w:r>
            <w:r w:rsidR="00184912">
              <w:t xml:space="preserve">Research </w:t>
            </w:r>
            <w:r w:rsidR="00761A71">
              <w:t>Paper (12%)</w:t>
            </w:r>
          </w:p>
        </w:tc>
      </w:tr>
      <w:tr w:rsidR="00850FA4" w:rsidTr="004425DB">
        <w:tc>
          <w:tcPr>
            <w:tcW w:w="894" w:type="pct"/>
            <w:shd w:val="clear" w:color="auto" w:fill="auto"/>
            <w:vAlign w:val="center"/>
          </w:tcPr>
          <w:p w:rsidR="00850FA4" w:rsidRPr="00BF3836" w:rsidRDefault="00850FA4" w:rsidP="00850FA4">
            <w:pPr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BF3836">
              <w:rPr>
                <w:rFonts w:ascii="Cambria" w:eastAsia="Times New Roman" w:hAnsi="Cambria" w:cs="Times New Roman"/>
                <w:b/>
                <w:sz w:val="20"/>
                <w:szCs w:val="20"/>
              </w:rPr>
              <w:t>W14</w:t>
            </w:r>
          </w:p>
          <w:p w:rsidR="00850FA4" w:rsidRPr="00BF3836" w:rsidRDefault="00850FA4" w:rsidP="00850FA4">
            <w:pPr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BF3836">
              <w:rPr>
                <w:rFonts w:ascii="Cambria" w:eastAsia="Times New Roman" w:hAnsi="Cambria" w:cs="Times New Roman"/>
                <w:b/>
                <w:sz w:val="20"/>
                <w:szCs w:val="20"/>
              </w:rPr>
              <w:t>9-13</w:t>
            </w:r>
          </w:p>
        </w:tc>
        <w:tc>
          <w:tcPr>
            <w:tcW w:w="4106" w:type="pct"/>
            <w:shd w:val="clear" w:color="auto" w:fill="auto"/>
            <w:vAlign w:val="center"/>
          </w:tcPr>
          <w:p w:rsidR="00850FA4" w:rsidRPr="0097453C" w:rsidRDefault="00850FA4" w:rsidP="00850FA4"/>
        </w:tc>
      </w:tr>
      <w:tr w:rsidR="00850FA4" w:rsidTr="00BF3836">
        <w:tc>
          <w:tcPr>
            <w:tcW w:w="894" w:type="pct"/>
            <w:shd w:val="clear" w:color="auto" w:fill="EEECE1" w:themeFill="background2"/>
            <w:vAlign w:val="center"/>
          </w:tcPr>
          <w:p w:rsidR="00850FA4" w:rsidRDefault="00850FA4" w:rsidP="00850FA4">
            <w:pPr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</w:p>
          <w:p w:rsidR="00850FA4" w:rsidRDefault="00850FA4" w:rsidP="00850FA4">
            <w:pPr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BF3836">
              <w:rPr>
                <w:rFonts w:ascii="Cambria" w:eastAsia="Times New Roman" w:hAnsi="Cambria" w:cs="Times New Roman"/>
                <w:b/>
                <w:sz w:val="20"/>
                <w:szCs w:val="20"/>
              </w:rPr>
              <w:t>Dec. 16 – Jan. 3</w:t>
            </w:r>
          </w:p>
          <w:p w:rsidR="00850FA4" w:rsidRPr="00BF3836" w:rsidRDefault="00850FA4" w:rsidP="00850FA4">
            <w:pPr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</w:p>
        </w:tc>
        <w:tc>
          <w:tcPr>
            <w:tcW w:w="4106" w:type="pct"/>
            <w:shd w:val="clear" w:color="auto" w:fill="EEECE1" w:themeFill="background2"/>
            <w:vAlign w:val="center"/>
          </w:tcPr>
          <w:p w:rsidR="00850FA4" w:rsidRPr="00BF3836" w:rsidRDefault="00850FA4" w:rsidP="00850FA4">
            <w:pPr>
              <w:jc w:val="center"/>
              <w:rPr>
                <w:b/>
                <w:bCs/>
              </w:rPr>
            </w:pPr>
            <w:r w:rsidRPr="00BF3836">
              <w:rPr>
                <w:b/>
                <w:bCs/>
              </w:rPr>
              <w:t>Mid-year Recess</w:t>
            </w:r>
          </w:p>
        </w:tc>
      </w:tr>
      <w:tr w:rsidR="00850FA4" w:rsidTr="00477C8B">
        <w:tc>
          <w:tcPr>
            <w:tcW w:w="894" w:type="pct"/>
            <w:shd w:val="clear" w:color="auto" w:fill="auto"/>
            <w:vAlign w:val="center"/>
          </w:tcPr>
          <w:p w:rsidR="00850FA4" w:rsidRPr="00BF3836" w:rsidRDefault="00850FA4" w:rsidP="00850FA4">
            <w:pPr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BF3836">
              <w:rPr>
                <w:rFonts w:ascii="Cambria" w:eastAsia="Times New Roman" w:hAnsi="Cambria" w:cs="Times New Roman"/>
                <w:b/>
                <w:sz w:val="20"/>
                <w:szCs w:val="20"/>
              </w:rPr>
              <w:t>W15</w:t>
            </w:r>
          </w:p>
          <w:p w:rsidR="00850FA4" w:rsidRPr="00BF3836" w:rsidRDefault="00850FA4" w:rsidP="00850FA4">
            <w:pPr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BF3836">
              <w:rPr>
                <w:rFonts w:ascii="Cambria" w:eastAsia="Times New Roman" w:hAnsi="Cambria" w:cs="Times New Roman"/>
                <w:b/>
                <w:sz w:val="20"/>
                <w:szCs w:val="20"/>
              </w:rPr>
              <w:t>6-10 Jan.</w:t>
            </w:r>
          </w:p>
        </w:tc>
        <w:tc>
          <w:tcPr>
            <w:tcW w:w="4106" w:type="pct"/>
            <w:shd w:val="clear" w:color="auto" w:fill="auto"/>
            <w:vAlign w:val="center"/>
          </w:tcPr>
          <w:p w:rsidR="00850FA4" w:rsidRPr="0097453C" w:rsidRDefault="0018073A" w:rsidP="00477C8B">
            <w:bookmarkStart w:id="0" w:name="_GoBack"/>
            <w:bookmarkEnd w:id="0"/>
            <w:r>
              <w:t xml:space="preserve">Vocabulary Test 4 </w:t>
            </w:r>
            <w:r w:rsidR="00761A71">
              <w:t>(3&amp;4 / 10%)</w:t>
            </w:r>
          </w:p>
        </w:tc>
      </w:tr>
      <w:tr w:rsidR="00850FA4" w:rsidTr="004425DB">
        <w:tc>
          <w:tcPr>
            <w:tcW w:w="894" w:type="pct"/>
            <w:shd w:val="clear" w:color="auto" w:fill="auto"/>
            <w:vAlign w:val="center"/>
          </w:tcPr>
          <w:p w:rsidR="00850FA4" w:rsidRPr="00BF3836" w:rsidRDefault="00850FA4" w:rsidP="00850FA4">
            <w:pPr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BF3836">
              <w:rPr>
                <w:rFonts w:ascii="Cambria" w:eastAsia="Times New Roman" w:hAnsi="Cambria" w:cs="Times New Roman"/>
                <w:b/>
                <w:sz w:val="20"/>
                <w:szCs w:val="20"/>
              </w:rPr>
              <w:t>W16</w:t>
            </w:r>
          </w:p>
          <w:p w:rsidR="00850FA4" w:rsidRPr="00BF3836" w:rsidRDefault="00850FA4" w:rsidP="00850FA4">
            <w:pPr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BF3836">
              <w:rPr>
                <w:rFonts w:ascii="Cambria" w:eastAsia="Times New Roman" w:hAnsi="Cambria" w:cs="Times New Roman"/>
                <w:b/>
                <w:sz w:val="20"/>
                <w:szCs w:val="20"/>
              </w:rPr>
              <w:t>13-17</w:t>
            </w:r>
          </w:p>
        </w:tc>
        <w:tc>
          <w:tcPr>
            <w:tcW w:w="4106" w:type="pct"/>
            <w:shd w:val="clear" w:color="auto" w:fill="auto"/>
            <w:vAlign w:val="center"/>
          </w:tcPr>
          <w:p w:rsidR="00477C8B" w:rsidRDefault="00477C8B" w:rsidP="00761A71">
            <w:r>
              <w:t>Final Draft Research Paper (8%)</w:t>
            </w:r>
          </w:p>
          <w:p w:rsidR="00850FA4" w:rsidRDefault="00184912" w:rsidP="00761A71">
            <w:r>
              <w:t>I</w:t>
            </w:r>
            <w:r w:rsidR="00761A71">
              <w:t xml:space="preserve">ndependent </w:t>
            </w:r>
            <w:r>
              <w:t>L</w:t>
            </w:r>
            <w:r w:rsidR="00761A71">
              <w:t>earning</w:t>
            </w:r>
            <w:r>
              <w:t xml:space="preserve"> </w:t>
            </w:r>
            <w:r w:rsidR="00761A71">
              <w:t>(5%)</w:t>
            </w:r>
          </w:p>
          <w:p w:rsidR="00761A71" w:rsidRPr="0097453C" w:rsidRDefault="00761A71" w:rsidP="00761A71">
            <w:r>
              <w:t>Participation (5%)</w:t>
            </w:r>
          </w:p>
        </w:tc>
      </w:tr>
      <w:tr w:rsidR="00850FA4" w:rsidTr="004425DB">
        <w:tc>
          <w:tcPr>
            <w:tcW w:w="894" w:type="pct"/>
            <w:shd w:val="clear" w:color="auto" w:fill="EEECE1" w:themeFill="background2"/>
            <w:vAlign w:val="center"/>
          </w:tcPr>
          <w:p w:rsidR="00850FA4" w:rsidRPr="00BF3836" w:rsidRDefault="00850FA4" w:rsidP="00850FA4">
            <w:pPr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BF3836">
              <w:rPr>
                <w:rFonts w:ascii="Cambria" w:eastAsia="Times New Roman" w:hAnsi="Cambria" w:cs="Times New Roman"/>
                <w:b/>
                <w:sz w:val="20"/>
                <w:szCs w:val="20"/>
              </w:rPr>
              <w:t>W17</w:t>
            </w:r>
          </w:p>
          <w:p w:rsidR="00850FA4" w:rsidRPr="00BF3836" w:rsidRDefault="00850FA4" w:rsidP="00850FA4">
            <w:pPr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BF3836">
              <w:rPr>
                <w:rFonts w:ascii="Cambria" w:eastAsia="Times New Roman" w:hAnsi="Cambria" w:cs="Times New Roman"/>
                <w:b/>
                <w:sz w:val="20"/>
                <w:szCs w:val="20"/>
              </w:rPr>
              <w:t>20-24</w:t>
            </w:r>
          </w:p>
        </w:tc>
        <w:tc>
          <w:tcPr>
            <w:tcW w:w="4106" w:type="pct"/>
            <w:shd w:val="clear" w:color="auto" w:fill="EEECE1" w:themeFill="background2"/>
            <w:vAlign w:val="center"/>
          </w:tcPr>
          <w:p w:rsidR="00850FA4" w:rsidRDefault="00850FA4" w:rsidP="00850F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Final Exams</w:t>
            </w:r>
          </w:p>
          <w:p w:rsidR="00B75E98" w:rsidRPr="00B75E98" w:rsidRDefault="00B75E98" w:rsidP="00761A71">
            <w:pPr>
              <w:jc w:val="center"/>
            </w:pPr>
            <w:r>
              <w:t xml:space="preserve">Reading &amp; </w:t>
            </w:r>
            <w:r w:rsidR="00761A71">
              <w:t>Writing Assessment (15%)</w:t>
            </w:r>
          </w:p>
        </w:tc>
      </w:tr>
      <w:tr w:rsidR="00850FA4" w:rsidTr="004425DB">
        <w:tc>
          <w:tcPr>
            <w:tcW w:w="894" w:type="pct"/>
            <w:shd w:val="clear" w:color="auto" w:fill="EEECE1" w:themeFill="background2"/>
            <w:vAlign w:val="center"/>
          </w:tcPr>
          <w:p w:rsidR="00850FA4" w:rsidRPr="00BF3836" w:rsidRDefault="00850FA4" w:rsidP="00850FA4">
            <w:pPr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BF3836">
              <w:rPr>
                <w:rFonts w:ascii="Cambria" w:eastAsia="Times New Roman" w:hAnsi="Cambria" w:cs="Times New Roman"/>
                <w:b/>
                <w:sz w:val="20"/>
                <w:szCs w:val="20"/>
              </w:rPr>
              <w:t>W18</w:t>
            </w:r>
          </w:p>
          <w:p w:rsidR="00850FA4" w:rsidRPr="00BF3836" w:rsidRDefault="00850FA4" w:rsidP="00850FA4">
            <w:pPr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BF3836">
              <w:rPr>
                <w:rFonts w:ascii="Cambria" w:eastAsia="Times New Roman" w:hAnsi="Cambria" w:cs="Times New Roman"/>
                <w:b/>
                <w:sz w:val="20"/>
                <w:szCs w:val="20"/>
              </w:rPr>
              <w:t>27-31</w:t>
            </w:r>
          </w:p>
        </w:tc>
        <w:tc>
          <w:tcPr>
            <w:tcW w:w="4106" w:type="pct"/>
            <w:shd w:val="clear" w:color="auto" w:fill="EEECE1" w:themeFill="background2"/>
            <w:vAlign w:val="center"/>
          </w:tcPr>
          <w:p w:rsidR="00850FA4" w:rsidRPr="0097453C" w:rsidRDefault="00850FA4" w:rsidP="00850FA4">
            <w:pPr>
              <w:jc w:val="center"/>
            </w:pPr>
          </w:p>
        </w:tc>
      </w:tr>
      <w:tr w:rsidR="00850FA4" w:rsidTr="004425DB">
        <w:tc>
          <w:tcPr>
            <w:tcW w:w="894" w:type="pct"/>
            <w:shd w:val="clear" w:color="auto" w:fill="EEECE1" w:themeFill="background2"/>
            <w:vAlign w:val="center"/>
          </w:tcPr>
          <w:p w:rsidR="00850FA4" w:rsidRPr="00BF3836" w:rsidRDefault="00850FA4" w:rsidP="00850FA4">
            <w:pPr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BF3836">
              <w:rPr>
                <w:rFonts w:ascii="Cambria" w:eastAsia="Times New Roman" w:hAnsi="Cambria" w:cs="Times New Roman"/>
                <w:b/>
                <w:sz w:val="20"/>
                <w:szCs w:val="20"/>
              </w:rPr>
              <w:t>W19</w:t>
            </w:r>
          </w:p>
          <w:p w:rsidR="00850FA4" w:rsidRPr="00BF3836" w:rsidRDefault="00850FA4" w:rsidP="00850FA4">
            <w:pPr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BF3836">
              <w:rPr>
                <w:rFonts w:ascii="Cambria" w:eastAsia="Times New Roman" w:hAnsi="Cambria" w:cs="Times New Roman"/>
                <w:b/>
                <w:sz w:val="20"/>
                <w:szCs w:val="20"/>
              </w:rPr>
              <w:t>3-7 Feb.</w:t>
            </w:r>
          </w:p>
        </w:tc>
        <w:tc>
          <w:tcPr>
            <w:tcW w:w="4106" w:type="pct"/>
            <w:shd w:val="clear" w:color="auto" w:fill="EEECE1" w:themeFill="background2"/>
            <w:vAlign w:val="center"/>
          </w:tcPr>
          <w:p w:rsidR="00850FA4" w:rsidRPr="0097453C" w:rsidRDefault="00850FA4" w:rsidP="00850FA4">
            <w:pPr>
              <w:jc w:val="center"/>
            </w:pPr>
            <w:r>
              <w:t>Student Progression Advisory</w:t>
            </w:r>
          </w:p>
        </w:tc>
      </w:tr>
    </w:tbl>
    <w:p w:rsidR="00A042B5" w:rsidRPr="000B23F9" w:rsidRDefault="00A042B5"/>
    <w:p w:rsidR="000B23F9" w:rsidRDefault="000B23F9" w:rsidP="000B23F9">
      <w:pPr>
        <w:jc w:val="center"/>
        <w:rPr>
          <w:b/>
          <w:color w:val="FFFFFF" w:themeColor="background1"/>
          <w:sz w:val="28"/>
          <w:szCs w:val="28"/>
          <w:shd w:val="solid" w:color="auto" w:fill="auto"/>
        </w:rPr>
      </w:pPr>
    </w:p>
    <w:p w:rsidR="001F3A0E" w:rsidRDefault="001F3A0E" w:rsidP="000B23F9">
      <w:pPr>
        <w:jc w:val="center"/>
        <w:rPr>
          <w:b/>
          <w:color w:val="FFFFFF" w:themeColor="background1"/>
          <w:sz w:val="28"/>
          <w:szCs w:val="28"/>
          <w:shd w:val="solid" w:color="auto" w:fill="auto"/>
        </w:rPr>
      </w:pPr>
    </w:p>
    <w:p w:rsidR="001F3A0E" w:rsidRDefault="001F3A0E" w:rsidP="000B23F9">
      <w:pPr>
        <w:jc w:val="center"/>
        <w:rPr>
          <w:b/>
          <w:color w:val="FFFFFF" w:themeColor="background1"/>
          <w:sz w:val="28"/>
          <w:szCs w:val="28"/>
          <w:shd w:val="solid" w:color="auto" w:fill="auto"/>
        </w:rPr>
      </w:pPr>
    </w:p>
    <w:p w:rsidR="001F3A0E" w:rsidRDefault="001F3A0E" w:rsidP="000B23F9">
      <w:pPr>
        <w:jc w:val="center"/>
        <w:rPr>
          <w:b/>
          <w:color w:val="FFFFFF" w:themeColor="background1"/>
          <w:sz w:val="28"/>
          <w:szCs w:val="28"/>
          <w:shd w:val="solid" w:color="auto" w:fill="auto"/>
        </w:rPr>
      </w:pPr>
    </w:p>
    <w:p w:rsidR="001F3A0E" w:rsidRDefault="001F3A0E" w:rsidP="000B23F9">
      <w:pPr>
        <w:jc w:val="center"/>
        <w:rPr>
          <w:b/>
          <w:color w:val="FFFFFF" w:themeColor="background1"/>
          <w:sz w:val="28"/>
          <w:szCs w:val="28"/>
          <w:shd w:val="solid" w:color="auto" w:fill="auto"/>
        </w:rPr>
      </w:pPr>
    </w:p>
    <w:p w:rsidR="001F3A0E" w:rsidRDefault="001F3A0E" w:rsidP="000B23F9">
      <w:pPr>
        <w:jc w:val="center"/>
        <w:rPr>
          <w:b/>
          <w:color w:val="FFFFFF" w:themeColor="background1"/>
          <w:sz w:val="28"/>
          <w:szCs w:val="28"/>
          <w:shd w:val="solid" w:color="auto" w:fill="auto"/>
        </w:rPr>
      </w:pPr>
    </w:p>
    <w:p w:rsidR="001F3A0E" w:rsidRDefault="001F3A0E" w:rsidP="000B23F9">
      <w:pPr>
        <w:jc w:val="center"/>
        <w:rPr>
          <w:b/>
          <w:color w:val="FFFFFF" w:themeColor="background1"/>
          <w:sz w:val="28"/>
          <w:szCs w:val="28"/>
          <w:shd w:val="solid" w:color="auto" w:fill="auto"/>
        </w:rPr>
      </w:pPr>
    </w:p>
    <w:p w:rsidR="001F3A0E" w:rsidRDefault="001F3A0E" w:rsidP="000B23F9">
      <w:pPr>
        <w:jc w:val="center"/>
        <w:rPr>
          <w:b/>
          <w:color w:val="FFFFFF" w:themeColor="background1"/>
          <w:sz w:val="28"/>
          <w:szCs w:val="28"/>
          <w:shd w:val="solid" w:color="auto" w:fill="auto"/>
        </w:rPr>
      </w:pPr>
    </w:p>
    <w:p w:rsidR="001F3A0E" w:rsidRDefault="001F3A0E" w:rsidP="000B23F9">
      <w:pPr>
        <w:jc w:val="center"/>
        <w:rPr>
          <w:b/>
          <w:color w:val="FFFFFF" w:themeColor="background1"/>
          <w:sz w:val="28"/>
          <w:szCs w:val="28"/>
          <w:shd w:val="solid" w:color="auto" w:fill="auto"/>
        </w:rPr>
      </w:pPr>
    </w:p>
    <w:p w:rsidR="001F3A0E" w:rsidRDefault="001F3A0E" w:rsidP="000B23F9">
      <w:pPr>
        <w:jc w:val="center"/>
        <w:rPr>
          <w:b/>
          <w:color w:val="FFFFFF" w:themeColor="background1"/>
          <w:sz w:val="28"/>
          <w:szCs w:val="28"/>
          <w:shd w:val="solid" w:color="auto" w:fill="auto"/>
        </w:rPr>
      </w:pPr>
    </w:p>
    <w:p w:rsidR="001F3A0E" w:rsidRDefault="001F3A0E" w:rsidP="000B23F9">
      <w:pPr>
        <w:jc w:val="center"/>
        <w:rPr>
          <w:b/>
          <w:color w:val="FFFFFF" w:themeColor="background1"/>
          <w:sz w:val="28"/>
          <w:szCs w:val="28"/>
          <w:shd w:val="solid" w:color="auto" w:fill="auto"/>
        </w:rPr>
      </w:pPr>
    </w:p>
    <w:p w:rsidR="001F3A0E" w:rsidRDefault="001F3A0E" w:rsidP="000B23F9">
      <w:pPr>
        <w:jc w:val="center"/>
        <w:rPr>
          <w:b/>
          <w:color w:val="FFFFFF" w:themeColor="background1"/>
          <w:sz w:val="28"/>
          <w:szCs w:val="28"/>
          <w:shd w:val="solid" w:color="auto" w:fill="auto"/>
        </w:rPr>
      </w:pPr>
    </w:p>
    <w:p w:rsidR="001F3A0E" w:rsidRDefault="001F3A0E" w:rsidP="000B23F9">
      <w:pPr>
        <w:jc w:val="center"/>
        <w:rPr>
          <w:b/>
          <w:color w:val="FFFFFF" w:themeColor="background1"/>
          <w:sz w:val="28"/>
          <w:szCs w:val="28"/>
          <w:shd w:val="solid" w:color="auto" w:fill="auto"/>
        </w:rPr>
      </w:pPr>
    </w:p>
    <w:p w:rsidR="001F3A0E" w:rsidRDefault="001F3A0E" w:rsidP="000B23F9">
      <w:pPr>
        <w:jc w:val="center"/>
        <w:rPr>
          <w:b/>
          <w:color w:val="FFFFFF" w:themeColor="background1"/>
          <w:sz w:val="28"/>
          <w:szCs w:val="28"/>
          <w:shd w:val="solid" w:color="auto" w:fill="auto"/>
        </w:rPr>
      </w:pPr>
    </w:p>
    <w:p w:rsidR="001F3A0E" w:rsidRDefault="001F3A0E" w:rsidP="000B23F9">
      <w:pPr>
        <w:jc w:val="center"/>
        <w:rPr>
          <w:b/>
          <w:color w:val="FFFFFF" w:themeColor="background1"/>
          <w:sz w:val="28"/>
          <w:szCs w:val="28"/>
          <w:shd w:val="solid" w:color="auto" w:fill="auto"/>
        </w:rPr>
      </w:pPr>
    </w:p>
    <w:p w:rsidR="001F3A0E" w:rsidRDefault="001F3A0E" w:rsidP="000B23F9">
      <w:pPr>
        <w:jc w:val="center"/>
        <w:rPr>
          <w:b/>
          <w:color w:val="FFFFFF" w:themeColor="background1"/>
          <w:sz w:val="28"/>
          <w:szCs w:val="28"/>
          <w:shd w:val="solid" w:color="auto" w:fill="auto"/>
        </w:rPr>
      </w:pPr>
    </w:p>
    <w:p w:rsidR="001F3A0E" w:rsidRDefault="001F3A0E" w:rsidP="000B23F9">
      <w:pPr>
        <w:jc w:val="center"/>
        <w:rPr>
          <w:b/>
          <w:color w:val="FFFFFF" w:themeColor="background1"/>
          <w:sz w:val="28"/>
          <w:szCs w:val="28"/>
          <w:shd w:val="solid" w:color="auto" w:fill="auto"/>
        </w:rPr>
      </w:pPr>
    </w:p>
    <w:p w:rsidR="001F3A0E" w:rsidRDefault="001F3A0E" w:rsidP="000B23F9">
      <w:pPr>
        <w:jc w:val="center"/>
        <w:rPr>
          <w:b/>
          <w:color w:val="FFFFFF" w:themeColor="background1"/>
          <w:sz w:val="28"/>
          <w:szCs w:val="28"/>
          <w:shd w:val="solid" w:color="auto" w:fill="auto"/>
        </w:rPr>
      </w:pPr>
    </w:p>
    <w:p w:rsidR="001F3A0E" w:rsidRDefault="001F3A0E" w:rsidP="000B23F9">
      <w:pPr>
        <w:jc w:val="center"/>
        <w:rPr>
          <w:b/>
          <w:color w:val="FFFFFF" w:themeColor="background1"/>
          <w:sz w:val="28"/>
          <w:szCs w:val="28"/>
          <w:shd w:val="solid" w:color="auto" w:fill="auto"/>
        </w:rPr>
      </w:pPr>
    </w:p>
    <w:p w:rsidR="001F3A0E" w:rsidRDefault="001F3A0E" w:rsidP="000B23F9">
      <w:pPr>
        <w:jc w:val="center"/>
        <w:rPr>
          <w:b/>
          <w:color w:val="FFFFFF" w:themeColor="background1"/>
          <w:sz w:val="28"/>
          <w:szCs w:val="28"/>
          <w:shd w:val="solid" w:color="auto" w:fill="auto"/>
        </w:rPr>
      </w:pPr>
    </w:p>
    <w:p w:rsidR="001F3A0E" w:rsidRDefault="001F3A0E" w:rsidP="000B23F9">
      <w:pPr>
        <w:jc w:val="center"/>
        <w:rPr>
          <w:b/>
          <w:color w:val="FFFFFF" w:themeColor="background1"/>
          <w:sz w:val="28"/>
          <w:szCs w:val="28"/>
          <w:shd w:val="solid" w:color="auto" w:fill="auto"/>
        </w:rPr>
      </w:pPr>
    </w:p>
    <w:p w:rsidR="001F3A0E" w:rsidRDefault="001F3A0E" w:rsidP="000B23F9">
      <w:pPr>
        <w:jc w:val="center"/>
        <w:rPr>
          <w:b/>
          <w:color w:val="FFFFFF" w:themeColor="background1"/>
          <w:sz w:val="28"/>
          <w:szCs w:val="28"/>
          <w:shd w:val="solid" w:color="auto" w:fill="auto"/>
        </w:rPr>
      </w:pPr>
    </w:p>
    <w:p w:rsidR="001F3A0E" w:rsidRDefault="001F3A0E" w:rsidP="000B23F9">
      <w:pPr>
        <w:jc w:val="center"/>
        <w:rPr>
          <w:b/>
          <w:color w:val="FFFFFF" w:themeColor="background1"/>
          <w:sz w:val="28"/>
          <w:szCs w:val="28"/>
          <w:shd w:val="solid" w:color="auto" w:fill="auto"/>
        </w:rPr>
      </w:pPr>
    </w:p>
    <w:p w:rsidR="001F3A0E" w:rsidRDefault="001F3A0E" w:rsidP="000B23F9">
      <w:pPr>
        <w:jc w:val="center"/>
        <w:rPr>
          <w:b/>
          <w:color w:val="FFFFFF" w:themeColor="background1"/>
          <w:sz w:val="28"/>
          <w:szCs w:val="28"/>
          <w:shd w:val="solid" w:color="auto" w:fill="auto"/>
        </w:rPr>
      </w:pPr>
    </w:p>
    <w:p w:rsidR="001F3A0E" w:rsidRDefault="001F3A0E" w:rsidP="000B23F9">
      <w:pPr>
        <w:jc w:val="center"/>
        <w:rPr>
          <w:b/>
          <w:color w:val="FFFFFF" w:themeColor="background1"/>
          <w:sz w:val="28"/>
          <w:szCs w:val="28"/>
          <w:shd w:val="solid" w:color="auto" w:fill="auto"/>
        </w:rPr>
      </w:pPr>
    </w:p>
    <w:p w:rsidR="001F3A0E" w:rsidRDefault="001F3A0E" w:rsidP="000B23F9">
      <w:pPr>
        <w:jc w:val="center"/>
        <w:rPr>
          <w:b/>
          <w:color w:val="FFFFFF" w:themeColor="background1"/>
          <w:sz w:val="28"/>
          <w:szCs w:val="28"/>
          <w:shd w:val="solid" w:color="auto" w:fill="auto"/>
        </w:rPr>
      </w:pPr>
    </w:p>
    <w:p w:rsidR="001074DD" w:rsidRDefault="001074DD" w:rsidP="000B23F9">
      <w:pPr>
        <w:jc w:val="center"/>
        <w:rPr>
          <w:b/>
          <w:color w:val="FFFFFF" w:themeColor="background1"/>
          <w:sz w:val="28"/>
          <w:szCs w:val="28"/>
          <w:shd w:val="solid" w:color="auto" w:fill="auto"/>
        </w:rPr>
      </w:pPr>
    </w:p>
    <w:p w:rsidR="001F3A0E" w:rsidRDefault="001F3A0E" w:rsidP="000B23F9">
      <w:pPr>
        <w:jc w:val="center"/>
        <w:rPr>
          <w:b/>
          <w:color w:val="FFFFFF" w:themeColor="background1"/>
          <w:sz w:val="28"/>
          <w:szCs w:val="28"/>
          <w:shd w:val="solid" w:color="auto" w:fill="auto"/>
        </w:rPr>
      </w:pPr>
    </w:p>
    <w:p w:rsidR="001F3A0E" w:rsidRDefault="001F3A0E" w:rsidP="000B23F9">
      <w:pPr>
        <w:jc w:val="center"/>
        <w:rPr>
          <w:b/>
          <w:color w:val="FFFFFF" w:themeColor="background1"/>
          <w:sz w:val="28"/>
          <w:szCs w:val="28"/>
          <w:shd w:val="solid" w:color="auto" w:fill="auto"/>
        </w:rPr>
      </w:pPr>
    </w:p>
    <w:p w:rsidR="001F3A0E" w:rsidRDefault="001F3A0E" w:rsidP="000B23F9">
      <w:pPr>
        <w:jc w:val="center"/>
        <w:rPr>
          <w:b/>
          <w:color w:val="FFFFFF" w:themeColor="background1"/>
          <w:sz w:val="28"/>
          <w:szCs w:val="28"/>
          <w:shd w:val="solid" w:color="auto" w:fill="auto"/>
        </w:rPr>
      </w:pPr>
    </w:p>
    <w:p w:rsidR="001F3A0E" w:rsidRDefault="001F3A0E" w:rsidP="000B23F9">
      <w:pPr>
        <w:jc w:val="center"/>
        <w:rPr>
          <w:b/>
          <w:color w:val="FFFFFF" w:themeColor="background1"/>
          <w:sz w:val="28"/>
          <w:szCs w:val="28"/>
          <w:shd w:val="solid" w:color="auto" w:fill="auto"/>
        </w:rPr>
      </w:pPr>
    </w:p>
    <w:p w:rsidR="001F3A0E" w:rsidRDefault="001F3A0E" w:rsidP="000B23F9">
      <w:pPr>
        <w:jc w:val="center"/>
        <w:rPr>
          <w:b/>
          <w:color w:val="FFFFFF" w:themeColor="background1"/>
          <w:sz w:val="28"/>
          <w:szCs w:val="28"/>
          <w:shd w:val="solid" w:color="auto" w:fill="auto"/>
        </w:rPr>
      </w:pPr>
    </w:p>
    <w:p w:rsidR="001F3A0E" w:rsidRDefault="001F3A0E" w:rsidP="000B23F9">
      <w:pPr>
        <w:jc w:val="center"/>
        <w:rPr>
          <w:b/>
          <w:color w:val="FFFFFF" w:themeColor="background1"/>
          <w:sz w:val="28"/>
          <w:szCs w:val="28"/>
          <w:shd w:val="solid" w:color="auto" w:fill="auto"/>
        </w:rPr>
      </w:pPr>
    </w:p>
    <w:p w:rsidR="00C54587" w:rsidRDefault="000B23F9" w:rsidP="000B23F9">
      <w:pPr>
        <w:jc w:val="center"/>
        <w:rPr>
          <w:b/>
          <w:color w:val="FFFFFF" w:themeColor="background1"/>
          <w:sz w:val="28"/>
          <w:szCs w:val="28"/>
          <w:shd w:val="solid" w:color="auto" w:fill="auto"/>
        </w:rPr>
      </w:pPr>
      <w:r>
        <w:rPr>
          <w:b/>
          <w:color w:val="FFFFFF" w:themeColor="background1"/>
          <w:sz w:val="28"/>
          <w:szCs w:val="28"/>
          <w:shd w:val="solid" w:color="auto" w:fill="auto"/>
        </w:rPr>
        <w:lastRenderedPageBreak/>
        <w:t>ASSESSMENT WEIGHTING</w:t>
      </w:r>
    </w:p>
    <w:p w:rsidR="000B23F9" w:rsidRDefault="000B23F9" w:rsidP="000B23F9">
      <w:pPr>
        <w:jc w:val="center"/>
        <w:rPr>
          <w:b/>
          <w:color w:val="FFFFFF" w:themeColor="background1"/>
          <w:sz w:val="28"/>
          <w:szCs w:val="28"/>
          <w:shd w:val="solid" w:color="auto" w:fill="auto"/>
        </w:rPr>
      </w:pPr>
    </w:p>
    <w:tbl>
      <w:tblPr>
        <w:tblStyle w:val="TableGrid"/>
        <w:tblW w:w="9504" w:type="dxa"/>
        <w:tblInd w:w="1188" w:type="dxa"/>
        <w:tblLook w:val="04A0" w:firstRow="1" w:lastRow="0" w:firstColumn="1" w:lastColumn="0" w:noHBand="0" w:noVBand="1"/>
      </w:tblPr>
      <w:tblGrid>
        <w:gridCol w:w="2790"/>
        <w:gridCol w:w="5083"/>
        <w:gridCol w:w="1631"/>
      </w:tblGrid>
      <w:tr w:rsidR="00DB20BE" w:rsidRPr="00BF07C2" w:rsidTr="00555088">
        <w:tc>
          <w:tcPr>
            <w:tcW w:w="2790" w:type="dxa"/>
            <w:shd w:val="clear" w:color="auto" w:fill="A6A6A6" w:themeFill="background1" w:themeFillShade="A6"/>
            <w:vAlign w:val="center"/>
          </w:tcPr>
          <w:p w:rsidR="00555088" w:rsidRDefault="00555088" w:rsidP="00555088">
            <w:pPr>
              <w:jc w:val="center"/>
              <w:rPr>
                <w:b/>
                <w:bCs/>
              </w:rPr>
            </w:pPr>
          </w:p>
          <w:p w:rsidR="00DB20BE" w:rsidRPr="00BF07C2" w:rsidRDefault="00DB20BE" w:rsidP="00555088">
            <w:pPr>
              <w:jc w:val="center"/>
              <w:rPr>
                <w:b/>
                <w:bCs/>
              </w:rPr>
            </w:pPr>
            <w:r w:rsidRPr="00BF07C2">
              <w:rPr>
                <w:b/>
                <w:bCs/>
              </w:rPr>
              <w:t>Assessment</w:t>
            </w:r>
          </w:p>
          <w:p w:rsidR="00DB20BE" w:rsidRPr="00572F75" w:rsidRDefault="00DB20BE" w:rsidP="00555088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5083" w:type="dxa"/>
            <w:shd w:val="clear" w:color="auto" w:fill="A6A6A6" w:themeFill="background1" w:themeFillShade="A6"/>
            <w:vAlign w:val="center"/>
          </w:tcPr>
          <w:p w:rsidR="00DB20BE" w:rsidRPr="00BF07C2" w:rsidRDefault="00DB20BE" w:rsidP="0055508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Components</w:t>
            </w:r>
          </w:p>
        </w:tc>
        <w:tc>
          <w:tcPr>
            <w:tcW w:w="1631" w:type="dxa"/>
            <w:shd w:val="clear" w:color="auto" w:fill="A6A6A6" w:themeFill="background1" w:themeFillShade="A6"/>
            <w:vAlign w:val="center"/>
          </w:tcPr>
          <w:p w:rsidR="00DB20BE" w:rsidRPr="00416A43" w:rsidRDefault="00DB20BE" w:rsidP="00555088">
            <w:pPr>
              <w:jc w:val="center"/>
              <w:rPr>
                <w:b/>
              </w:rPr>
            </w:pPr>
            <w:r>
              <w:rPr>
                <w:b/>
              </w:rPr>
              <w:t>Assessment Weighting</w:t>
            </w:r>
          </w:p>
        </w:tc>
      </w:tr>
      <w:tr w:rsidR="00EF34C8" w:rsidRPr="0097453C" w:rsidTr="008F7A5D">
        <w:trPr>
          <w:trHeight w:val="720"/>
        </w:trPr>
        <w:tc>
          <w:tcPr>
            <w:tcW w:w="2790" w:type="dxa"/>
            <w:vMerge w:val="restart"/>
            <w:shd w:val="clear" w:color="auto" w:fill="auto"/>
            <w:vAlign w:val="center"/>
          </w:tcPr>
          <w:p w:rsidR="00EF34C8" w:rsidRPr="0097453C" w:rsidRDefault="00EF34C8" w:rsidP="0018073A">
            <w:r>
              <w:t xml:space="preserve">Final </w:t>
            </w:r>
            <w:r w:rsidR="0018073A">
              <w:t>Assessment</w:t>
            </w:r>
          </w:p>
        </w:tc>
        <w:tc>
          <w:tcPr>
            <w:tcW w:w="5083" w:type="dxa"/>
            <w:shd w:val="clear" w:color="auto" w:fill="auto"/>
            <w:vAlign w:val="center"/>
          </w:tcPr>
          <w:p w:rsidR="00EF34C8" w:rsidRPr="0097453C" w:rsidRDefault="00EF34C8" w:rsidP="008F7A5D">
            <w:r>
              <w:t>Midterm Exam - Skills Assessment (Portfolio skills)</w:t>
            </w:r>
          </w:p>
        </w:tc>
        <w:tc>
          <w:tcPr>
            <w:tcW w:w="1631" w:type="dxa"/>
            <w:vMerge w:val="restart"/>
            <w:vAlign w:val="center"/>
          </w:tcPr>
          <w:p w:rsidR="00EF34C8" w:rsidRPr="0097453C" w:rsidRDefault="00EF34C8" w:rsidP="00C85558">
            <w:r>
              <w:t>30</w:t>
            </w:r>
            <w:r w:rsidR="004D0B1A">
              <w:t>%</w:t>
            </w:r>
            <w:r w:rsidR="00203C35">
              <w:t xml:space="preserve"> (15/15)</w:t>
            </w:r>
          </w:p>
        </w:tc>
      </w:tr>
      <w:tr w:rsidR="00EF34C8" w:rsidRPr="0097453C" w:rsidTr="008F7A5D">
        <w:trPr>
          <w:trHeight w:val="720"/>
        </w:trPr>
        <w:tc>
          <w:tcPr>
            <w:tcW w:w="2790" w:type="dxa"/>
            <w:vMerge/>
            <w:shd w:val="clear" w:color="auto" w:fill="auto"/>
            <w:vAlign w:val="center"/>
          </w:tcPr>
          <w:p w:rsidR="00EF34C8" w:rsidRDefault="00EF34C8" w:rsidP="008F7A5D"/>
        </w:tc>
        <w:tc>
          <w:tcPr>
            <w:tcW w:w="5083" w:type="dxa"/>
            <w:shd w:val="clear" w:color="auto" w:fill="auto"/>
            <w:vAlign w:val="center"/>
          </w:tcPr>
          <w:p w:rsidR="00EF34C8" w:rsidRDefault="00EF34C8" w:rsidP="00DB20BE">
            <w:r>
              <w:t xml:space="preserve">Final Exam </w:t>
            </w:r>
            <w:r w:rsidR="009E0D5B">
              <w:t xml:space="preserve">- </w:t>
            </w:r>
            <w:r>
              <w:t>Reading &amp; Vocabulary</w:t>
            </w:r>
          </w:p>
        </w:tc>
        <w:tc>
          <w:tcPr>
            <w:tcW w:w="1631" w:type="dxa"/>
            <w:vMerge/>
            <w:vAlign w:val="center"/>
          </w:tcPr>
          <w:p w:rsidR="00EF34C8" w:rsidRPr="0097453C" w:rsidRDefault="00EF34C8" w:rsidP="008F7A5D"/>
        </w:tc>
      </w:tr>
      <w:tr w:rsidR="00DB20BE" w:rsidRPr="0097453C" w:rsidTr="008F7A5D">
        <w:trPr>
          <w:trHeight w:val="720"/>
        </w:trPr>
        <w:tc>
          <w:tcPr>
            <w:tcW w:w="2790" w:type="dxa"/>
            <w:shd w:val="clear" w:color="auto" w:fill="auto"/>
            <w:vAlign w:val="center"/>
          </w:tcPr>
          <w:p w:rsidR="00DB20BE" w:rsidRPr="0097453C" w:rsidRDefault="00DB20BE" w:rsidP="008F7A5D">
            <w:r>
              <w:t>Portfolio</w:t>
            </w:r>
          </w:p>
        </w:tc>
        <w:tc>
          <w:tcPr>
            <w:tcW w:w="5083" w:type="dxa"/>
            <w:shd w:val="clear" w:color="auto" w:fill="auto"/>
            <w:vAlign w:val="center"/>
          </w:tcPr>
          <w:p w:rsidR="00DB20BE" w:rsidRPr="0097453C" w:rsidRDefault="00DB20BE" w:rsidP="002B0081">
            <w:r>
              <w:t>Academic Skills (</w:t>
            </w:r>
            <w:r w:rsidR="00EF34C8">
              <w:t xml:space="preserve">paraphrase, outline, summary &amp; </w:t>
            </w:r>
            <w:r w:rsidR="002B0081">
              <w:t>text evaluation)</w:t>
            </w:r>
          </w:p>
        </w:tc>
        <w:tc>
          <w:tcPr>
            <w:tcW w:w="1631" w:type="dxa"/>
            <w:vAlign w:val="center"/>
          </w:tcPr>
          <w:p w:rsidR="00DB20BE" w:rsidRPr="0097453C" w:rsidRDefault="00CC3A9C" w:rsidP="004D0B1A">
            <w:r>
              <w:t>20</w:t>
            </w:r>
            <w:r w:rsidR="004D0B1A">
              <w:t>%</w:t>
            </w:r>
            <w:r w:rsidR="00203C35">
              <w:t xml:space="preserve"> </w:t>
            </w:r>
          </w:p>
        </w:tc>
      </w:tr>
      <w:tr w:rsidR="00DB20BE" w:rsidRPr="0097453C" w:rsidTr="008F7A5D">
        <w:trPr>
          <w:trHeight w:val="720"/>
        </w:trPr>
        <w:tc>
          <w:tcPr>
            <w:tcW w:w="2790" w:type="dxa"/>
            <w:shd w:val="clear" w:color="auto" w:fill="auto"/>
            <w:vAlign w:val="center"/>
          </w:tcPr>
          <w:p w:rsidR="00DB20BE" w:rsidRPr="0097453C" w:rsidRDefault="00EF34C8" w:rsidP="008F7A5D">
            <w:r>
              <w:t>Individual Assignment</w:t>
            </w:r>
          </w:p>
        </w:tc>
        <w:tc>
          <w:tcPr>
            <w:tcW w:w="5083" w:type="dxa"/>
            <w:shd w:val="clear" w:color="auto" w:fill="auto"/>
            <w:vAlign w:val="center"/>
          </w:tcPr>
          <w:p w:rsidR="002B0081" w:rsidRDefault="00EF34C8" w:rsidP="002B0081">
            <w:r>
              <w:t xml:space="preserve">Research </w:t>
            </w:r>
            <w:r w:rsidR="002B0081">
              <w:t xml:space="preserve">Paper </w:t>
            </w:r>
          </w:p>
          <w:p w:rsidR="00DB20BE" w:rsidRPr="0097453C" w:rsidRDefault="002B0081" w:rsidP="002B0081">
            <w:r>
              <w:t>(1</w:t>
            </w:r>
            <w:r w:rsidRPr="002B0081">
              <w:rPr>
                <w:vertAlign w:val="superscript"/>
              </w:rPr>
              <w:t>st</w:t>
            </w:r>
            <w:r>
              <w:t xml:space="preserve"> Draft – 60%; Final Draft – 40%)</w:t>
            </w:r>
            <w:r w:rsidR="00EF34C8">
              <w:t xml:space="preserve"> </w:t>
            </w:r>
          </w:p>
        </w:tc>
        <w:tc>
          <w:tcPr>
            <w:tcW w:w="1631" w:type="dxa"/>
            <w:vAlign w:val="center"/>
          </w:tcPr>
          <w:p w:rsidR="00DB20BE" w:rsidRPr="0097453C" w:rsidRDefault="00CC3A9C" w:rsidP="008F7A5D">
            <w:r>
              <w:t>20</w:t>
            </w:r>
            <w:r w:rsidR="004D0B1A">
              <w:t>% (12/8)</w:t>
            </w:r>
          </w:p>
        </w:tc>
      </w:tr>
      <w:tr w:rsidR="00DB20BE" w:rsidRPr="0097453C" w:rsidTr="008F7A5D">
        <w:trPr>
          <w:trHeight w:val="720"/>
        </w:trPr>
        <w:tc>
          <w:tcPr>
            <w:tcW w:w="2790" w:type="dxa"/>
            <w:shd w:val="clear" w:color="auto" w:fill="auto"/>
            <w:vAlign w:val="center"/>
          </w:tcPr>
          <w:p w:rsidR="00DB20BE" w:rsidRPr="0097453C" w:rsidRDefault="00DB20BE" w:rsidP="008F7A5D">
            <w:r>
              <w:t>Coursework</w:t>
            </w:r>
          </w:p>
        </w:tc>
        <w:tc>
          <w:tcPr>
            <w:tcW w:w="5083" w:type="dxa"/>
            <w:shd w:val="clear" w:color="auto" w:fill="auto"/>
            <w:vAlign w:val="center"/>
          </w:tcPr>
          <w:p w:rsidR="006C79EB" w:rsidRPr="0097453C" w:rsidRDefault="00DB20BE" w:rsidP="004D0B1A">
            <w:r>
              <w:t>Vocabulary Assessments</w:t>
            </w:r>
            <w:r w:rsidR="006C79EB">
              <w:t xml:space="preserve"> (</w:t>
            </w:r>
            <w:r w:rsidR="004D0B1A">
              <w:t>4</w:t>
            </w:r>
            <w:r w:rsidR="006C79EB">
              <w:t>)</w:t>
            </w:r>
          </w:p>
        </w:tc>
        <w:tc>
          <w:tcPr>
            <w:tcW w:w="1631" w:type="dxa"/>
            <w:vAlign w:val="center"/>
          </w:tcPr>
          <w:p w:rsidR="00DB20BE" w:rsidRPr="0097453C" w:rsidRDefault="006C79EB" w:rsidP="008F7A5D">
            <w:r>
              <w:t>2</w:t>
            </w:r>
            <w:r w:rsidR="00CC3A9C">
              <w:t>0</w:t>
            </w:r>
            <w:r w:rsidR="00045FF4">
              <w:t>%</w:t>
            </w:r>
            <w:r w:rsidR="00203C35">
              <w:t xml:space="preserve"> (10/10)</w:t>
            </w:r>
          </w:p>
        </w:tc>
      </w:tr>
      <w:tr w:rsidR="00DB20BE" w:rsidRPr="0097453C" w:rsidTr="008F7A5D">
        <w:trPr>
          <w:trHeight w:val="720"/>
        </w:trPr>
        <w:tc>
          <w:tcPr>
            <w:tcW w:w="2790" w:type="dxa"/>
            <w:shd w:val="clear" w:color="auto" w:fill="auto"/>
            <w:vAlign w:val="center"/>
          </w:tcPr>
          <w:p w:rsidR="00DB20BE" w:rsidRPr="0097453C" w:rsidRDefault="00DB20BE" w:rsidP="008F7A5D">
            <w:r>
              <w:t>Participation</w:t>
            </w:r>
          </w:p>
        </w:tc>
        <w:tc>
          <w:tcPr>
            <w:tcW w:w="5083" w:type="dxa"/>
            <w:shd w:val="clear" w:color="auto" w:fill="auto"/>
            <w:vAlign w:val="center"/>
          </w:tcPr>
          <w:p w:rsidR="00DB20BE" w:rsidRDefault="004D0B1A" w:rsidP="004D0B1A">
            <w:r>
              <w:t>C</w:t>
            </w:r>
            <w:r w:rsidR="00DB20BE">
              <w:t>lass participation</w:t>
            </w:r>
            <w:r w:rsidR="00203C35">
              <w:t xml:space="preserve"> &amp;</w:t>
            </w:r>
          </w:p>
          <w:p w:rsidR="009E0D5B" w:rsidRPr="0097453C" w:rsidRDefault="006C79EB" w:rsidP="004D0B1A">
            <w:r>
              <w:t xml:space="preserve">Independent Learning </w:t>
            </w:r>
          </w:p>
        </w:tc>
        <w:tc>
          <w:tcPr>
            <w:tcW w:w="1631" w:type="dxa"/>
            <w:vAlign w:val="center"/>
          </w:tcPr>
          <w:p w:rsidR="00DB20BE" w:rsidRPr="0097453C" w:rsidRDefault="00CC3A9C" w:rsidP="008F7A5D">
            <w:r>
              <w:t>10</w:t>
            </w:r>
            <w:r w:rsidR="00045FF4">
              <w:t>%</w:t>
            </w:r>
            <w:r w:rsidR="009E0D5B">
              <w:t xml:space="preserve"> (5/5)</w:t>
            </w:r>
          </w:p>
        </w:tc>
      </w:tr>
    </w:tbl>
    <w:p w:rsidR="00DB20BE" w:rsidRDefault="00DB20BE"/>
    <w:p w:rsidR="00C21211" w:rsidRPr="0097453C" w:rsidRDefault="00C21211"/>
    <w:p w:rsidR="00572F75" w:rsidRDefault="00572F75" w:rsidP="00524949"/>
    <w:sectPr w:rsidR="00572F75" w:rsidSect="00AB09BB">
      <w:headerReference w:type="default" r:id="rId8"/>
      <w:footerReference w:type="default" r:id="rId9"/>
      <w:pgSz w:w="12240" w:h="15840"/>
      <w:pgMar w:top="79" w:right="432" w:bottom="576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72E" w:rsidRDefault="00CD272E" w:rsidP="00A042B5">
      <w:pPr>
        <w:spacing w:line="240" w:lineRule="auto"/>
      </w:pPr>
      <w:r>
        <w:separator/>
      </w:r>
    </w:p>
  </w:endnote>
  <w:endnote w:type="continuationSeparator" w:id="0">
    <w:p w:rsidR="00CD272E" w:rsidRDefault="00CD272E" w:rsidP="00A042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84A" w:rsidRPr="00520CE0" w:rsidRDefault="008A284A" w:rsidP="00520CE0">
    <w:pPr>
      <w:pStyle w:val="Footer"/>
      <w:rPr>
        <w:sz w:val="18"/>
        <w:szCs w:val="18"/>
      </w:rPr>
    </w:pPr>
    <w:r w:rsidRPr="00520CE0">
      <w:rPr>
        <w:sz w:val="18"/>
        <w:szCs w:val="18"/>
      </w:rPr>
      <w:tab/>
    </w:r>
    <w:r>
      <w:rPr>
        <w:sz w:val="18"/>
        <w:szCs w:val="18"/>
      </w:rPr>
      <w:t xml:space="preserve">                  </w:t>
    </w:r>
    <w:r w:rsidR="00A22A5C" w:rsidRPr="00520CE0">
      <w:rPr>
        <w:sz w:val="18"/>
        <w:szCs w:val="18"/>
      </w:rPr>
      <w:fldChar w:fldCharType="begin"/>
    </w:r>
    <w:r w:rsidRPr="00520CE0">
      <w:rPr>
        <w:sz w:val="18"/>
        <w:szCs w:val="18"/>
      </w:rPr>
      <w:instrText xml:space="preserve"> DATE \@ "d MMMM yyyy" </w:instrText>
    </w:r>
    <w:r w:rsidR="00A22A5C" w:rsidRPr="00520CE0">
      <w:rPr>
        <w:sz w:val="18"/>
        <w:szCs w:val="18"/>
      </w:rPr>
      <w:fldChar w:fldCharType="separate"/>
    </w:r>
    <w:r w:rsidR="005F258F">
      <w:rPr>
        <w:noProof/>
        <w:sz w:val="18"/>
        <w:szCs w:val="18"/>
      </w:rPr>
      <w:t>4 September 2012</w:t>
    </w:r>
    <w:r w:rsidR="00A22A5C" w:rsidRPr="00520CE0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72E" w:rsidRDefault="00CD272E" w:rsidP="00A042B5">
      <w:pPr>
        <w:spacing w:line="240" w:lineRule="auto"/>
      </w:pPr>
      <w:r>
        <w:separator/>
      </w:r>
    </w:p>
  </w:footnote>
  <w:footnote w:type="continuationSeparator" w:id="0">
    <w:p w:rsidR="00CD272E" w:rsidRDefault="00CD272E" w:rsidP="00A042B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84A" w:rsidRDefault="002B0081" w:rsidP="00645EB6">
    <w:pPr>
      <w:rPr>
        <w:sz w:val="16"/>
        <w:szCs w:val="16"/>
      </w:rPr>
    </w:pPr>
    <w:r w:rsidRPr="00645EB6">
      <w:rPr>
        <w:noProof/>
        <w:sz w:val="16"/>
        <w:szCs w:val="16"/>
      </w:rPr>
      <w:drawing>
        <wp:anchor distT="0" distB="0" distL="114300" distR="114300" simplePos="0" relativeHeight="251669504" behindDoc="0" locked="0" layoutInCell="1" allowOverlap="1" wp14:anchorId="27A0B1BD" wp14:editId="5ACF70E2">
          <wp:simplePos x="0" y="0"/>
          <wp:positionH relativeFrom="column">
            <wp:posOffset>6162040</wp:posOffset>
          </wp:positionH>
          <wp:positionV relativeFrom="paragraph">
            <wp:posOffset>-304800</wp:posOffset>
          </wp:positionV>
          <wp:extent cx="445770" cy="510540"/>
          <wp:effectExtent l="0" t="0" r="0" b="3810"/>
          <wp:wrapNone/>
          <wp:docPr id="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770" cy="510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A284A">
      <w:rPr>
        <w:noProof/>
        <w:sz w:val="16"/>
        <w:szCs w:val="16"/>
      </w:rPr>
      <w:drawing>
        <wp:anchor distT="0" distB="0" distL="114300" distR="114300" simplePos="0" relativeHeight="251667456" behindDoc="0" locked="0" layoutInCell="1" allowOverlap="1" wp14:anchorId="43EAA46D" wp14:editId="1BB2C697">
          <wp:simplePos x="0" y="0"/>
          <wp:positionH relativeFrom="column">
            <wp:posOffset>8829463</wp:posOffset>
          </wp:positionH>
          <wp:positionV relativeFrom="paragraph">
            <wp:posOffset>-101600</wp:posOffset>
          </wp:positionV>
          <wp:extent cx="457835" cy="516467"/>
          <wp:effectExtent l="19050" t="0" r="0" b="0"/>
          <wp:wrapNone/>
          <wp:docPr id="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835" cy="51646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A284A">
      <w:rPr>
        <w:noProof/>
        <w:sz w:val="16"/>
        <w:szCs w:val="16"/>
      </w:rPr>
      <w:drawing>
        <wp:anchor distT="0" distB="0" distL="114300" distR="114300" simplePos="0" relativeHeight="251665408" behindDoc="0" locked="0" layoutInCell="1" allowOverlap="1" wp14:anchorId="347942EF" wp14:editId="2B098785">
          <wp:simplePos x="0" y="0"/>
          <wp:positionH relativeFrom="column">
            <wp:posOffset>9286663</wp:posOffset>
          </wp:positionH>
          <wp:positionV relativeFrom="paragraph">
            <wp:posOffset>355600</wp:posOffset>
          </wp:positionV>
          <wp:extent cx="457835" cy="516467"/>
          <wp:effectExtent l="19050" t="0" r="0" b="0"/>
          <wp:wrapNone/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835" cy="51646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A284A">
      <w:rPr>
        <w:sz w:val="16"/>
        <w:szCs w:val="16"/>
      </w:rPr>
      <w:tab/>
      <w:t>LSEC 1103</w:t>
    </w:r>
    <w:r w:rsidR="008A284A">
      <w:rPr>
        <w:sz w:val="16"/>
        <w:szCs w:val="16"/>
      </w:rPr>
      <w:tab/>
    </w:r>
    <w:r w:rsidR="008A284A">
      <w:rPr>
        <w:sz w:val="16"/>
        <w:szCs w:val="16"/>
      </w:rPr>
      <w:tab/>
    </w:r>
    <w:r w:rsidR="008A284A">
      <w:rPr>
        <w:sz w:val="16"/>
        <w:szCs w:val="16"/>
      </w:rPr>
      <w:tab/>
    </w:r>
    <w:r w:rsidR="008A284A">
      <w:rPr>
        <w:sz w:val="16"/>
        <w:szCs w:val="16"/>
      </w:rPr>
      <w:tab/>
    </w:r>
    <w:r w:rsidR="008A284A">
      <w:rPr>
        <w:sz w:val="16"/>
        <w:szCs w:val="16"/>
      </w:rPr>
      <w:tab/>
    </w:r>
    <w:r w:rsidR="008A284A">
      <w:rPr>
        <w:sz w:val="16"/>
        <w:szCs w:val="16"/>
      </w:rPr>
      <w:tab/>
      <w:t xml:space="preserve"> </w:t>
    </w:r>
    <w:r w:rsidR="008A284A">
      <w:rPr>
        <w:sz w:val="16"/>
        <w:szCs w:val="16"/>
      </w:rPr>
      <w:tab/>
    </w:r>
    <w:r>
      <w:rPr>
        <w:sz w:val="16"/>
        <w:szCs w:val="16"/>
      </w:rPr>
      <w:t xml:space="preserve">ACADEMIC READING AND WRITING </w:t>
    </w:r>
    <w:r>
      <w:rPr>
        <w:sz w:val="16"/>
        <w:szCs w:val="16"/>
      </w:rPr>
      <w:tab/>
    </w:r>
  </w:p>
  <w:p w:rsidR="008A284A" w:rsidRDefault="008A284A" w:rsidP="00645EB6">
    <w:pPr>
      <w:rPr>
        <w:sz w:val="16"/>
        <w:szCs w:val="16"/>
      </w:rPr>
    </w:pPr>
  </w:p>
  <w:p w:rsidR="008A284A" w:rsidRPr="0037621D" w:rsidRDefault="008A284A" w:rsidP="00645EB6">
    <w:pPr>
      <w:rPr>
        <w:sz w:val="16"/>
        <w:szCs w:val="16"/>
      </w:rPr>
    </w:pPr>
    <w:r w:rsidRPr="00645EB6">
      <w:rPr>
        <w:noProof/>
        <w:sz w:val="16"/>
        <w:szCs w:val="16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9132570</wp:posOffset>
          </wp:positionH>
          <wp:positionV relativeFrom="paragraph">
            <wp:posOffset>205740</wp:posOffset>
          </wp:positionV>
          <wp:extent cx="455295" cy="518160"/>
          <wp:effectExtent l="19050" t="0" r="5715" b="0"/>
          <wp:wrapNone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485" cy="518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45EB6">
      <w:rPr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8980170</wp:posOffset>
          </wp:positionH>
          <wp:positionV relativeFrom="paragraph">
            <wp:posOffset>53340</wp:posOffset>
          </wp:positionV>
          <wp:extent cx="455295" cy="518160"/>
          <wp:effectExtent l="19050" t="0" r="571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485" cy="518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45EB6">
      <w:rPr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8827770</wp:posOffset>
          </wp:positionH>
          <wp:positionV relativeFrom="paragraph">
            <wp:posOffset>-99060</wp:posOffset>
          </wp:positionV>
          <wp:extent cx="455295" cy="518160"/>
          <wp:effectExtent l="19050" t="0" r="5715" b="0"/>
          <wp:wrapNone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485" cy="518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871FF"/>
    <w:multiLevelType w:val="hybridMultilevel"/>
    <w:tmpl w:val="B7BAD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9777CE"/>
    <w:multiLevelType w:val="hybridMultilevel"/>
    <w:tmpl w:val="DE223C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857358"/>
    <w:multiLevelType w:val="hybridMultilevel"/>
    <w:tmpl w:val="0A3287E4"/>
    <w:lvl w:ilvl="0" w:tplc="680CF4DE">
      <w:start w:val="3"/>
      <w:numFmt w:val="bullet"/>
      <w:lvlText w:val=""/>
      <w:lvlJc w:val="left"/>
      <w:pPr>
        <w:ind w:left="552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3">
    <w:nsid w:val="40C80D74"/>
    <w:multiLevelType w:val="hybridMultilevel"/>
    <w:tmpl w:val="A28EC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7D2F4F"/>
    <w:multiLevelType w:val="hybridMultilevel"/>
    <w:tmpl w:val="3036E114"/>
    <w:lvl w:ilvl="0" w:tplc="680CF4DE">
      <w:start w:val="3"/>
      <w:numFmt w:val="bullet"/>
      <w:lvlText w:val=""/>
      <w:lvlJc w:val="left"/>
      <w:pPr>
        <w:ind w:left="739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5">
    <w:nsid w:val="6AE93636"/>
    <w:multiLevelType w:val="hybridMultilevel"/>
    <w:tmpl w:val="E6062E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167D94"/>
    <w:multiLevelType w:val="hybridMultilevel"/>
    <w:tmpl w:val="E592AE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7B68DE"/>
    <w:multiLevelType w:val="hybridMultilevel"/>
    <w:tmpl w:val="3954C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D63EBE"/>
    <w:multiLevelType w:val="hybridMultilevel"/>
    <w:tmpl w:val="9F981BC4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9">
    <w:nsid w:val="775129DE"/>
    <w:multiLevelType w:val="hybridMultilevel"/>
    <w:tmpl w:val="B4408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9"/>
  </w:num>
  <w:num w:numId="7">
    <w:abstractNumId w:val="0"/>
  </w:num>
  <w:num w:numId="8">
    <w:abstractNumId w:val="8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2B5"/>
    <w:rsid w:val="00037460"/>
    <w:rsid w:val="00045FF4"/>
    <w:rsid w:val="00050A14"/>
    <w:rsid w:val="00051F26"/>
    <w:rsid w:val="000601CE"/>
    <w:rsid w:val="0006525F"/>
    <w:rsid w:val="00083138"/>
    <w:rsid w:val="000A3B44"/>
    <w:rsid w:val="000B23F9"/>
    <w:rsid w:val="001009C7"/>
    <w:rsid w:val="001074DD"/>
    <w:rsid w:val="0011357E"/>
    <w:rsid w:val="00114632"/>
    <w:rsid w:val="00124FF4"/>
    <w:rsid w:val="00130707"/>
    <w:rsid w:val="001334DC"/>
    <w:rsid w:val="00143505"/>
    <w:rsid w:val="0015265B"/>
    <w:rsid w:val="00164AE4"/>
    <w:rsid w:val="00166669"/>
    <w:rsid w:val="00175F09"/>
    <w:rsid w:val="0018073A"/>
    <w:rsid w:val="00184912"/>
    <w:rsid w:val="0018585D"/>
    <w:rsid w:val="00191762"/>
    <w:rsid w:val="0019508D"/>
    <w:rsid w:val="001A52FD"/>
    <w:rsid w:val="001B039E"/>
    <w:rsid w:val="001C2026"/>
    <w:rsid w:val="001E20F8"/>
    <w:rsid w:val="001E5865"/>
    <w:rsid w:val="001F3A0E"/>
    <w:rsid w:val="001F3BEF"/>
    <w:rsid w:val="001F62F5"/>
    <w:rsid w:val="002031D2"/>
    <w:rsid w:val="00203C35"/>
    <w:rsid w:val="00211270"/>
    <w:rsid w:val="0021666D"/>
    <w:rsid w:val="00232822"/>
    <w:rsid w:val="00235358"/>
    <w:rsid w:val="0024507F"/>
    <w:rsid w:val="00251772"/>
    <w:rsid w:val="0025305F"/>
    <w:rsid w:val="00262674"/>
    <w:rsid w:val="002843B9"/>
    <w:rsid w:val="002B0081"/>
    <w:rsid w:val="002B643F"/>
    <w:rsid w:val="002C419F"/>
    <w:rsid w:val="002C7568"/>
    <w:rsid w:val="002E435E"/>
    <w:rsid w:val="002F2655"/>
    <w:rsid w:val="002F634C"/>
    <w:rsid w:val="0031561D"/>
    <w:rsid w:val="00324946"/>
    <w:rsid w:val="003258FD"/>
    <w:rsid w:val="0033660A"/>
    <w:rsid w:val="003421C0"/>
    <w:rsid w:val="00344D83"/>
    <w:rsid w:val="00365347"/>
    <w:rsid w:val="0037621D"/>
    <w:rsid w:val="003768C7"/>
    <w:rsid w:val="003844FD"/>
    <w:rsid w:val="003906E6"/>
    <w:rsid w:val="0039262A"/>
    <w:rsid w:val="003931A2"/>
    <w:rsid w:val="003A7E4B"/>
    <w:rsid w:val="003B76AE"/>
    <w:rsid w:val="003C6D09"/>
    <w:rsid w:val="00404C5B"/>
    <w:rsid w:val="004058EE"/>
    <w:rsid w:val="0042207B"/>
    <w:rsid w:val="00422F54"/>
    <w:rsid w:val="00426D70"/>
    <w:rsid w:val="00434E72"/>
    <w:rsid w:val="004425DB"/>
    <w:rsid w:val="00443EBA"/>
    <w:rsid w:val="00477AA3"/>
    <w:rsid w:val="00477C8B"/>
    <w:rsid w:val="00481F63"/>
    <w:rsid w:val="004A037E"/>
    <w:rsid w:val="004A674D"/>
    <w:rsid w:val="004D0B1A"/>
    <w:rsid w:val="004E65A8"/>
    <w:rsid w:val="004F057C"/>
    <w:rsid w:val="004F59DE"/>
    <w:rsid w:val="005039EE"/>
    <w:rsid w:val="00516B38"/>
    <w:rsid w:val="00520CE0"/>
    <w:rsid w:val="00524949"/>
    <w:rsid w:val="00542644"/>
    <w:rsid w:val="00555088"/>
    <w:rsid w:val="005568FC"/>
    <w:rsid w:val="00571396"/>
    <w:rsid w:val="00572F75"/>
    <w:rsid w:val="00582CC8"/>
    <w:rsid w:val="00583810"/>
    <w:rsid w:val="005B1739"/>
    <w:rsid w:val="005C16B2"/>
    <w:rsid w:val="005D535B"/>
    <w:rsid w:val="005E63E2"/>
    <w:rsid w:val="005E7357"/>
    <w:rsid w:val="005F258F"/>
    <w:rsid w:val="005F3E23"/>
    <w:rsid w:val="00600C63"/>
    <w:rsid w:val="0061007D"/>
    <w:rsid w:val="0061376C"/>
    <w:rsid w:val="00615BE4"/>
    <w:rsid w:val="00624D29"/>
    <w:rsid w:val="006376B1"/>
    <w:rsid w:val="00645EB6"/>
    <w:rsid w:val="00647D14"/>
    <w:rsid w:val="0065598C"/>
    <w:rsid w:val="006569B5"/>
    <w:rsid w:val="00656BE1"/>
    <w:rsid w:val="006612AC"/>
    <w:rsid w:val="00661DD1"/>
    <w:rsid w:val="006812B6"/>
    <w:rsid w:val="00681D49"/>
    <w:rsid w:val="00685DBC"/>
    <w:rsid w:val="006920B3"/>
    <w:rsid w:val="006C301F"/>
    <w:rsid w:val="006C79EB"/>
    <w:rsid w:val="006D2F0D"/>
    <w:rsid w:val="006E0F62"/>
    <w:rsid w:val="006F388B"/>
    <w:rsid w:val="00704D23"/>
    <w:rsid w:val="00707094"/>
    <w:rsid w:val="00711B1B"/>
    <w:rsid w:val="007133DF"/>
    <w:rsid w:val="00721F65"/>
    <w:rsid w:val="00747C27"/>
    <w:rsid w:val="00761A71"/>
    <w:rsid w:val="0076440F"/>
    <w:rsid w:val="007717BC"/>
    <w:rsid w:val="00773B45"/>
    <w:rsid w:val="00780D33"/>
    <w:rsid w:val="007A2FC1"/>
    <w:rsid w:val="007A5D9D"/>
    <w:rsid w:val="007B19B8"/>
    <w:rsid w:val="007B5ADA"/>
    <w:rsid w:val="007C00ED"/>
    <w:rsid w:val="007F1BF1"/>
    <w:rsid w:val="008134C7"/>
    <w:rsid w:val="00814D5F"/>
    <w:rsid w:val="008422B1"/>
    <w:rsid w:val="0084783E"/>
    <w:rsid w:val="00847AC0"/>
    <w:rsid w:val="00850FA4"/>
    <w:rsid w:val="00853B83"/>
    <w:rsid w:val="00863AFD"/>
    <w:rsid w:val="00863C0E"/>
    <w:rsid w:val="0087617A"/>
    <w:rsid w:val="0087719D"/>
    <w:rsid w:val="0089523D"/>
    <w:rsid w:val="00897E22"/>
    <w:rsid w:val="008A284A"/>
    <w:rsid w:val="008A2F38"/>
    <w:rsid w:val="008A7EA0"/>
    <w:rsid w:val="008C2396"/>
    <w:rsid w:val="008C3414"/>
    <w:rsid w:val="008E65EC"/>
    <w:rsid w:val="008F4335"/>
    <w:rsid w:val="009079A5"/>
    <w:rsid w:val="00907F2A"/>
    <w:rsid w:val="00940FE1"/>
    <w:rsid w:val="00945E81"/>
    <w:rsid w:val="00952542"/>
    <w:rsid w:val="0097453C"/>
    <w:rsid w:val="00982EF7"/>
    <w:rsid w:val="00997C94"/>
    <w:rsid w:val="009A64F0"/>
    <w:rsid w:val="009B2612"/>
    <w:rsid w:val="009D208B"/>
    <w:rsid w:val="009D68C2"/>
    <w:rsid w:val="009E0D5B"/>
    <w:rsid w:val="00A022ED"/>
    <w:rsid w:val="00A042B5"/>
    <w:rsid w:val="00A04A14"/>
    <w:rsid w:val="00A14A4A"/>
    <w:rsid w:val="00A217C3"/>
    <w:rsid w:val="00A22A5C"/>
    <w:rsid w:val="00A43994"/>
    <w:rsid w:val="00A43AAF"/>
    <w:rsid w:val="00A463B5"/>
    <w:rsid w:val="00A933F8"/>
    <w:rsid w:val="00A977F2"/>
    <w:rsid w:val="00AA5AA6"/>
    <w:rsid w:val="00AB0160"/>
    <w:rsid w:val="00AB09BB"/>
    <w:rsid w:val="00AD5E03"/>
    <w:rsid w:val="00AF251A"/>
    <w:rsid w:val="00B105D1"/>
    <w:rsid w:val="00B126B5"/>
    <w:rsid w:val="00B22893"/>
    <w:rsid w:val="00B2318D"/>
    <w:rsid w:val="00B246AF"/>
    <w:rsid w:val="00B25E2F"/>
    <w:rsid w:val="00B4700C"/>
    <w:rsid w:val="00B75E98"/>
    <w:rsid w:val="00B827C8"/>
    <w:rsid w:val="00B86810"/>
    <w:rsid w:val="00B92224"/>
    <w:rsid w:val="00BA05B1"/>
    <w:rsid w:val="00BB38B6"/>
    <w:rsid w:val="00BD3CF6"/>
    <w:rsid w:val="00BE7338"/>
    <w:rsid w:val="00BF3836"/>
    <w:rsid w:val="00BF5B10"/>
    <w:rsid w:val="00C17462"/>
    <w:rsid w:val="00C2061A"/>
    <w:rsid w:val="00C21020"/>
    <w:rsid w:val="00C21211"/>
    <w:rsid w:val="00C25E53"/>
    <w:rsid w:val="00C50DCE"/>
    <w:rsid w:val="00C54587"/>
    <w:rsid w:val="00C66674"/>
    <w:rsid w:val="00C80880"/>
    <w:rsid w:val="00C80C4B"/>
    <w:rsid w:val="00C85558"/>
    <w:rsid w:val="00C8703A"/>
    <w:rsid w:val="00C947D8"/>
    <w:rsid w:val="00CA5535"/>
    <w:rsid w:val="00CB0581"/>
    <w:rsid w:val="00CB3DCC"/>
    <w:rsid w:val="00CB51F2"/>
    <w:rsid w:val="00CC0632"/>
    <w:rsid w:val="00CC2FA4"/>
    <w:rsid w:val="00CC3A9C"/>
    <w:rsid w:val="00CD272E"/>
    <w:rsid w:val="00CF1710"/>
    <w:rsid w:val="00CF1AE2"/>
    <w:rsid w:val="00D025F9"/>
    <w:rsid w:val="00D03CFD"/>
    <w:rsid w:val="00D07DC6"/>
    <w:rsid w:val="00D13053"/>
    <w:rsid w:val="00D26421"/>
    <w:rsid w:val="00D30FC6"/>
    <w:rsid w:val="00D464A7"/>
    <w:rsid w:val="00D46D45"/>
    <w:rsid w:val="00D67518"/>
    <w:rsid w:val="00D75A13"/>
    <w:rsid w:val="00D838D5"/>
    <w:rsid w:val="00DB0F5F"/>
    <w:rsid w:val="00DB20BE"/>
    <w:rsid w:val="00DD20D0"/>
    <w:rsid w:val="00DD263C"/>
    <w:rsid w:val="00DE1C00"/>
    <w:rsid w:val="00DE56CF"/>
    <w:rsid w:val="00DE5DD9"/>
    <w:rsid w:val="00DE6397"/>
    <w:rsid w:val="00DF4DAC"/>
    <w:rsid w:val="00E03F46"/>
    <w:rsid w:val="00E03FB2"/>
    <w:rsid w:val="00E10932"/>
    <w:rsid w:val="00E16D0C"/>
    <w:rsid w:val="00E205BB"/>
    <w:rsid w:val="00E34AC6"/>
    <w:rsid w:val="00E44005"/>
    <w:rsid w:val="00E61216"/>
    <w:rsid w:val="00E63F8A"/>
    <w:rsid w:val="00EF1730"/>
    <w:rsid w:val="00EF34C8"/>
    <w:rsid w:val="00F02277"/>
    <w:rsid w:val="00F1077B"/>
    <w:rsid w:val="00F17D20"/>
    <w:rsid w:val="00F22AF0"/>
    <w:rsid w:val="00F3144C"/>
    <w:rsid w:val="00F33CB0"/>
    <w:rsid w:val="00F3630E"/>
    <w:rsid w:val="00F470A3"/>
    <w:rsid w:val="00F67974"/>
    <w:rsid w:val="00F67D74"/>
    <w:rsid w:val="00F77789"/>
    <w:rsid w:val="00F9105B"/>
    <w:rsid w:val="00F91408"/>
    <w:rsid w:val="00FB3EB6"/>
    <w:rsid w:val="00FB576B"/>
    <w:rsid w:val="00FC6E3D"/>
    <w:rsid w:val="00FD10E7"/>
    <w:rsid w:val="00FE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3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42B5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42B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42B5"/>
  </w:style>
  <w:style w:type="paragraph" w:styleId="Footer">
    <w:name w:val="footer"/>
    <w:basedOn w:val="Normal"/>
    <w:link w:val="FooterChar"/>
    <w:uiPriority w:val="99"/>
    <w:unhideWhenUsed/>
    <w:rsid w:val="00A042B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42B5"/>
  </w:style>
  <w:style w:type="paragraph" w:styleId="BalloonText">
    <w:name w:val="Balloon Text"/>
    <w:basedOn w:val="Normal"/>
    <w:link w:val="BalloonTextChar"/>
    <w:uiPriority w:val="99"/>
    <w:semiHidden/>
    <w:unhideWhenUsed/>
    <w:rsid w:val="00A042B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42B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217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3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42B5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42B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42B5"/>
  </w:style>
  <w:style w:type="paragraph" w:styleId="Footer">
    <w:name w:val="footer"/>
    <w:basedOn w:val="Normal"/>
    <w:link w:val="FooterChar"/>
    <w:uiPriority w:val="99"/>
    <w:unhideWhenUsed/>
    <w:rsid w:val="00A042B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42B5"/>
  </w:style>
  <w:style w:type="paragraph" w:styleId="BalloonText">
    <w:name w:val="Balloon Text"/>
    <w:basedOn w:val="Normal"/>
    <w:link w:val="BalloonTextChar"/>
    <w:uiPriority w:val="99"/>
    <w:semiHidden/>
    <w:unhideWhenUsed/>
    <w:rsid w:val="00A042B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42B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217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HCT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jchalton</dc:creator>
  <cp:lastModifiedBy>RKWC</cp:lastModifiedBy>
  <cp:revision>26</cp:revision>
  <cp:lastPrinted>2012-09-03T10:04:00Z</cp:lastPrinted>
  <dcterms:created xsi:type="dcterms:W3CDTF">2012-08-28T05:52:00Z</dcterms:created>
  <dcterms:modified xsi:type="dcterms:W3CDTF">2012-09-04T10:33:00Z</dcterms:modified>
</cp:coreProperties>
</file>